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E1F4" w14:textId="77777777" w:rsidR="00F439E4" w:rsidRDefault="00F439E4">
      <w:r>
        <w:tab/>
      </w:r>
      <w:r>
        <w:tab/>
      </w:r>
      <w:r>
        <w:tab/>
      </w:r>
      <w:r>
        <w:tab/>
      </w:r>
      <w:r>
        <w:tab/>
      </w:r>
      <w:r>
        <w:tab/>
      </w:r>
      <w:r>
        <w:tab/>
      </w:r>
      <w:r>
        <w:tab/>
        <w:t>Bijlage 4 ( ALV 13 maart 2024)</w:t>
      </w:r>
    </w:p>
    <w:p w14:paraId="74220E3A" w14:textId="77777777" w:rsidR="00F439E4" w:rsidRDefault="00F439E4"/>
    <w:p w14:paraId="5988B6F0" w14:textId="738C6C7D" w:rsidR="00F16C0E" w:rsidRDefault="00A64974">
      <w:r>
        <w:t>Inventarislijst</w:t>
      </w:r>
      <w:r w:rsidR="00405321">
        <w:t xml:space="preserve"> toelichting</w:t>
      </w:r>
    </w:p>
    <w:p w14:paraId="6CDEF65E" w14:textId="77777777" w:rsidR="00A64974" w:rsidRDefault="00A64974" w:rsidP="00A64974">
      <w:pPr>
        <w:pStyle w:val="Lijstalinea"/>
        <w:numPr>
          <w:ilvl w:val="0"/>
          <w:numId w:val="1"/>
        </w:numPr>
      </w:pPr>
      <w:r>
        <w:t>Inleiding</w:t>
      </w:r>
    </w:p>
    <w:p w14:paraId="409E648B" w14:textId="77777777" w:rsidR="00A64974" w:rsidRDefault="00A64974" w:rsidP="00A64974">
      <w:pPr>
        <w:pStyle w:val="Lijstalinea"/>
      </w:pPr>
      <w:r>
        <w:t>De Vereniging van Eigenaren is verantwoordelijk voor het in stand houden en beheren van ons gebouw. Het bestuur is aangesteld om deze taken uit te voeren. Formeel zijn de onderdelen van het gebouw</w:t>
      </w:r>
      <w:r w:rsidR="00C273D0">
        <w:t>,</w:t>
      </w:r>
      <w:r>
        <w:t xml:space="preserve"> waarvoor dit geldt</w:t>
      </w:r>
      <w:r w:rsidR="00C273D0">
        <w:t>,</w:t>
      </w:r>
      <w:r>
        <w:t xml:space="preserve"> in het Modelreglement duidelijk beschreven. Dit modelreglement beschrijft echter de </w:t>
      </w:r>
      <w:r w:rsidR="000930B2">
        <w:t>gebruikelijke</w:t>
      </w:r>
      <w:r>
        <w:t xml:space="preserve"> situatie van voornamelijk woningen met beperkte (zeer functioneel gerichte) algemene voorzieningen. </w:t>
      </w:r>
    </w:p>
    <w:p w14:paraId="1783EDA8" w14:textId="77777777" w:rsidR="00A64974" w:rsidRDefault="00A64974" w:rsidP="00A64974">
      <w:pPr>
        <w:pStyle w:val="Lijstalinea"/>
      </w:pPr>
      <w:r>
        <w:t>In onze situatie is dat wat anders. W</w:t>
      </w:r>
      <w:r w:rsidR="000930B2">
        <w:t xml:space="preserve">ij </w:t>
      </w:r>
      <w:r>
        <w:t>hebben een aantal extra voorzieningen die ons eigendom zijn. Voor de gebouwgebonden onderdelen (gevels, kozijnen, dak, leidingen, enz.)</w:t>
      </w:r>
      <w:r w:rsidR="00C273D0">
        <w:t xml:space="preserve"> van deze extra voorzieningen </w:t>
      </w:r>
      <w:r>
        <w:t xml:space="preserve"> is het helder. Dit valt </w:t>
      </w:r>
      <w:r w:rsidR="000930B2">
        <w:t xml:space="preserve">duidelijk </w:t>
      </w:r>
      <w:r>
        <w:t xml:space="preserve">onder de VvE. </w:t>
      </w:r>
    </w:p>
    <w:p w14:paraId="3B41129C" w14:textId="77777777" w:rsidR="007F157C" w:rsidRDefault="000930B2" w:rsidP="00A64974">
      <w:pPr>
        <w:pStyle w:val="Lijstalinea"/>
      </w:pPr>
      <w:r>
        <w:t>I</w:t>
      </w:r>
      <w:r w:rsidR="00A64974">
        <w:t>n de</w:t>
      </w:r>
      <w:r>
        <w:t xml:space="preserve">ze </w:t>
      </w:r>
      <w:r w:rsidR="00A64974">
        <w:t xml:space="preserve"> gezamenlijke voorzieningen </w:t>
      </w:r>
      <w:r w:rsidR="00362178">
        <w:t xml:space="preserve">(tuinkamer, atelier, </w:t>
      </w:r>
      <w:r>
        <w:t>logeerkamer, enz.</w:t>
      </w:r>
      <w:r w:rsidR="00362178">
        <w:t xml:space="preserve">) </w:t>
      </w:r>
      <w:r w:rsidR="00A64974">
        <w:t>is ondertussen ook veel aangeschaft (en verkregen) wat door ons beheer</w:t>
      </w:r>
      <w:r w:rsidR="00362178">
        <w:t xml:space="preserve">d </w:t>
      </w:r>
      <w:r w:rsidR="00A64974">
        <w:t>en in stand moet worden gehouden. Met de beslissing om met ingang van 2023 te gaan sparen voor een inventarisfonds, waarvoor de inleg voor elk appartement gelijk is</w:t>
      </w:r>
      <w:r>
        <w:t>,</w:t>
      </w:r>
      <w:r w:rsidR="00A64974">
        <w:t xml:space="preserve"> </w:t>
      </w:r>
      <w:r w:rsidR="007F157C">
        <w:t>is</w:t>
      </w:r>
      <w:r>
        <w:t xml:space="preserve"> </w:t>
      </w:r>
      <w:r w:rsidR="007F157C">
        <w:t xml:space="preserve">impliciet besloten om een deel van de inventaris apart te financieren (deze manier van financieren komt overeen met de manier waarop we in het voortraject per appartement € 100 per maand </w:t>
      </w:r>
      <w:r w:rsidR="00362178">
        <w:t xml:space="preserve">hebben gespaard </w:t>
      </w:r>
      <w:r w:rsidR="007F157C">
        <w:t xml:space="preserve"> voor de (o.a.) de inrichting van de algemene ruimten</w:t>
      </w:r>
      <w:r w:rsidR="00362178">
        <w:t>)</w:t>
      </w:r>
      <w:r w:rsidR="007F157C">
        <w:t xml:space="preserve">. </w:t>
      </w:r>
    </w:p>
    <w:p w14:paraId="4A73B693" w14:textId="77777777" w:rsidR="007F157C" w:rsidRDefault="007F157C" w:rsidP="007F157C">
      <w:pPr>
        <w:pStyle w:val="Lijstalinea"/>
        <w:numPr>
          <w:ilvl w:val="0"/>
          <w:numId w:val="1"/>
        </w:numPr>
      </w:pPr>
      <w:r>
        <w:t>Situatie nu.</w:t>
      </w:r>
    </w:p>
    <w:p w14:paraId="542FFF51" w14:textId="77777777" w:rsidR="005E30F4" w:rsidRDefault="007F157C" w:rsidP="007F157C">
      <w:pPr>
        <w:pStyle w:val="Lijstalinea"/>
      </w:pPr>
      <w:r>
        <w:t>We hebben als bestuur  alle materialen die in ons pand aanwezig zijn geïnventariseerd. V</w:t>
      </w:r>
      <w:r w:rsidR="00362178">
        <w:t xml:space="preserve">oor </w:t>
      </w:r>
      <w:r>
        <w:t>w</w:t>
      </w:r>
      <w:r w:rsidR="00362178">
        <w:t xml:space="preserve">at </w:t>
      </w:r>
      <w:r>
        <w:t>b</w:t>
      </w:r>
      <w:r w:rsidR="00362178">
        <w:t>etreft</w:t>
      </w:r>
      <w:r>
        <w:t xml:space="preserve"> de gebouwgebonden onderdelen (alles wat aard</w:t>
      </w:r>
      <w:r w:rsidR="00362178">
        <w:t>-</w:t>
      </w:r>
      <w:r>
        <w:t xml:space="preserve"> en nagelvast aan het gebouw zit) was dit al bekend en opgenomen in de MJOP. Daar hebben we het niet verder over. Het gaat dus wel om bijgaande lijst. </w:t>
      </w:r>
      <w:r w:rsidR="005E30F4">
        <w:t>Per ruimte is geïnventariseerd wat er staat (in de beginperiode hebben we best wel wat zaken van de bewoners gekregen. We bezien deze als een schenking en zullen het dan ook als ons eigendom beschouwen en onderhouden. Ze staan nog wel als zijnde geschonken geregistreerd, omdat</w:t>
      </w:r>
      <w:r w:rsidR="00362178">
        <w:t>,</w:t>
      </w:r>
      <w:r w:rsidR="005E30F4">
        <w:t xml:space="preserve"> als wij ze niet meer gebruiken en weg willen doen, we de oorspronkelijke eigenaar kunnen vragen of hij/zij dit nog terug wil)</w:t>
      </w:r>
    </w:p>
    <w:p w14:paraId="50629F11" w14:textId="77777777" w:rsidR="005E30F4" w:rsidRDefault="005E30F4" w:rsidP="007F157C">
      <w:pPr>
        <w:pStyle w:val="Lijstalinea"/>
      </w:pPr>
      <w:r>
        <w:t>Het merendeel van deze inventaris denken wij, zal worden onderhouden  uit het inventarisfonds</w:t>
      </w:r>
      <w:r w:rsidR="00362178">
        <w:t xml:space="preserve"> (veelal is dit geen onderhoud, maar zal het worden vervangen)</w:t>
      </w:r>
      <w:r>
        <w:t>. Er zijn echter ook een aantal zaken die onder de VvE blijven vallen. Onderbouwing hiervoor is :</w:t>
      </w:r>
    </w:p>
    <w:p w14:paraId="727D2471" w14:textId="77777777" w:rsidR="005E30F4" w:rsidRDefault="005E30F4" w:rsidP="005E30F4">
      <w:pPr>
        <w:pStyle w:val="Lijstalinea"/>
        <w:numPr>
          <w:ilvl w:val="0"/>
          <w:numId w:val="2"/>
        </w:numPr>
      </w:pPr>
      <w:r>
        <w:t>In een</w:t>
      </w:r>
      <w:r w:rsidR="000930B2">
        <w:t xml:space="preserve"> traditioneel </w:t>
      </w:r>
      <w:r>
        <w:t xml:space="preserve"> gebouw behoort de ingebouwde keuken ook tot het gebouw, dus ook bij ons.</w:t>
      </w:r>
    </w:p>
    <w:p w14:paraId="45EBF804" w14:textId="77777777" w:rsidR="005E30F4" w:rsidRDefault="005E30F4" w:rsidP="005E30F4">
      <w:pPr>
        <w:pStyle w:val="Lijstalinea"/>
        <w:numPr>
          <w:ilvl w:val="0"/>
          <w:numId w:val="2"/>
        </w:numPr>
      </w:pPr>
      <w:r>
        <w:t>Om de logeerkamer als logeerkamer te laten functioneren is een bed en</w:t>
      </w:r>
      <w:r w:rsidR="00D45B42">
        <w:t xml:space="preserve"> </w:t>
      </w:r>
      <w:r>
        <w:t xml:space="preserve">allerlei inboedel nodig. De VvE </w:t>
      </w:r>
      <w:r w:rsidR="00362178">
        <w:t xml:space="preserve">moet </w:t>
      </w:r>
      <w:r>
        <w:t>dit in stand houden (de slaapkamerfunctie)</w:t>
      </w:r>
      <w:r w:rsidR="00362178">
        <w:t>.</w:t>
      </w:r>
    </w:p>
    <w:p w14:paraId="089679C3" w14:textId="77777777" w:rsidR="00824DB1" w:rsidRDefault="00824DB1" w:rsidP="005E30F4">
      <w:pPr>
        <w:pStyle w:val="Lijstalinea"/>
        <w:numPr>
          <w:ilvl w:val="0"/>
          <w:numId w:val="2"/>
        </w:numPr>
      </w:pPr>
      <w:r>
        <w:t>Zaken die ook normaal bij een VvE  horen , hebben we onder de VvE laten vallen (voorbeeld</w:t>
      </w:r>
      <w:r w:rsidR="00362178">
        <w:t>:</w:t>
      </w:r>
      <w:r>
        <w:t xml:space="preserve"> materialen in Parkeergarage</w:t>
      </w:r>
      <w:r w:rsidR="000930B2">
        <w:t xml:space="preserve"> en voor gebruik TD</w:t>
      </w:r>
      <w:r>
        <w:t xml:space="preserve">). </w:t>
      </w:r>
    </w:p>
    <w:p w14:paraId="0FC9EC2F" w14:textId="77777777" w:rsidR="005E30F4" w:rsidRDefault="005E30F4" w:rsidP="005E30F4">
      <w:pPr>
        <w:pStyle w:val="Lijstalinea"/>
        <w:numPr>
          <w:ilvl w:val="0"/>
          <w:numId w:val="1"/>
        </w:numPr>
      </w:pPr>
      <w:r>
        <w:t>Proces</w:t>
      </w:r>
    </w:p>
    <w:p w14:paraId="50767F58" w14:textId="77777777" w:rsidR="005E30F4" w:rsidRDefault="005E30F4" w:rsidP="005E30F4">
      <w:pPr>
        <w:pStyle w:val="Lijstalinea"/>
      </w:pPr>
      <w:r>
        <w:t>Uiteindelijk moet de verdeling in de ALV worden vastgesteld</w:t>
      </w:r>
      <w:r w:rsidR="00280E3B">
        <w:t>. Dat gaan we dan ook doen, maar we beseffen ook dat bespreking op 1 avond niet haalbaar is. Vandaar dat we het volgende proces voorstellen:</w:t>
      </w:r>
    </w:p>
    <w:p w14:paraId="6D003C9D" w14:textId="77777777" w:rsidR="00280E3B" w:rsidRDefault="00280E3B" w:rsidP="00280E3B">
      <w:pPr>
        <w:pStyle w:val="Lijstalinea"/>
        <w:numPr>
          <w:ilvl w:val="0"/>
          <w:numId w:val="3"/>
        </w:numPr>
      </w:pPr>
      <w:r>
        <w:t xml:space="preserve">Alle bewoners krijgen deze informatie en de eerste concept lijst. We vragen iedereen om </w:t>
      </w:r>
      <w:r w:rsidR="00C273D0">
        <w:t>voor 20 januari 2024</w:t>
      </w:r>
      <w:r>
        <w:t xml:space="preserve"> te reageren. Dan kan </w:t>
      </w:r>
      <w:r w:rsidR="00362178">
        <w:t xml:space="preserve">iedereen </w:t>
      </w:r>
      <w:r>
        <w:t xml:space="preserve">zijn vragen stellen, opmerkingen </w:t>
      </w:r>
      <w:r>
        <w:lastRenderedPageBreak/>
        <w:t xml:space="preserve">maken, discussiepunten voordragen, enz.  </w:t>
      </w:r>
      <w:r w:rsidR="000930B2">
        <w:t>W</w:t>
      </w:r>
      <w:r>
        <w:t xml:space="preserve">at we willen voorkomen is </w:t>
      </w:r>
      <w:r w:rsidR="000930B2">
        <w:t>dat we (tijdens de ALV)</w:t>
      </w:r>
      <w:r>
        <w:t xml:space="preserve"> gaan discussiëren over kleine zaken of ze nu onderdeel zijn van het inventarisfonds of juist niet. We weten, er is een grijs gebied en dan kan er met allerlei argumenten worden gekozen voor inventaris of juist niet. Dit hopen we te voorkomen. </w:t>
      </w:r>
    </w:p>
    <w:p w14:paraId="3D225795" w14:textId="77777777" w:rsidR="00280E3B" w:rsidRDefault="00280E3B" w:rsidP="00280E3B">
      <w:pPr>
        <w:pStyle w:val="Lijstalinea"/>
        <w:numPr>
          <w:ilvl w:val="0"/>
          <w:numId w:val="3"/>
        </w:numPr>
      </w:pPr>
      <w:r>
        <w:t>Alle opmerkingen worden verzameld en worden verwe</w:t>
      </w:r>
      <w:r w:rsidR="00362178">
        <w:t>r</w:t>
      </w:r>
      <w:r>
        <w:t xml:space="preserve">kt in een tweede stuk. </w:t>
      </w:r>
    </w:p>
    <w:p w14:paraId="6986D567" w14:textId="77777777" w:rsidR="00280E3B" w:rsidRDefault="00280E3B" w:rsidP="00280E3B">
      <w:pPr>
        <w:pStyle w:val="Lijstalinea"/>
        <w:numPr>
          <w:ilvl w:val="0"/>
          <w:numId w:val="3"/>
        </w:numPr>
      </w:pPr>
      <w:r>
        <w:t>Dit tweede stuk gaat ook weer naar iedereen. We hopen dan een 95% versie te hebben, waarbij waarschijnlijk een klein aantal beslispunten overblijven die we dan in eerstkomende ALV kunnen bespreken en stemmen. Zijn er bij voorbaat meer structurele verschillen van inzicht, dan zullen we die eerst in de eerstkomende ALV bespreken en richtingbepalend stemmen.</w:t>
      </w:r>
    </w:p>
    <w:p w14:paraId="74B5CE4B" w14:textId="77777777" w:rsidR="002B619D" w:rsidRDefault="002B619D" w:rsidP="00280E3B">
      <w:pPr>
        <w:pStyle w:val="Lijstalinea"/>
        <w:numPr>
          <w:ilvl w:val="0"/>
          <w:numId w:val="3"/>
        </w:numPr>
      </w:pPr>
      <w:r>
        <w:t>Indien er een definitieve lijst is zullen de consequenties daarvan verwerkt gaan worden. Dat wil zeggen dat de onderdelen behorende tot de VvE in de MJOP zullen worden opgenomen qua kosten beheer en onderhoud. En van de inventarislijst zal worden bepaald wat de kosten jaarlijks zijn om dit in stand te houden en welk bedrag nodig is in het inventarisfonds.</w:t>
      </w:r>
    </w:p>
    <w:p w14:paraId="7DB81970" w14:textId="77777777" w:rsidR="002B619D" w:rsidRDefault="002B619D" w:rsidP="00280E3B">
      <w:pPr>
        <w:pStyle w:val="Lijstalinea"/>
        <w:numPr>
          <w:ilvl w:val="0"/>
          <w:numId w:val="3"/>
        </w:numPr>
      </w:pPr>
      <w:r>
        <w:t xml:space="preserve">De beheercommissie zal verantwoordelijk worden voor het in stand houden van de inventaris en zullen dan ook verantwoordelijk zijn voor het inventarisfonds. </w:t>
      </w:r>
    </w:p>
    <w:p w14:paraId="1AB4EA2E" w14:textId="77777777" w:rsidR="00280E3B" w:rsidRDefault="00280E3B" w:rsidP="00280E3B">
      <w:pPr>
        <w:pStyle w:val="Lijstalinea"/>
        <w:ind w:left="1080"/>
      </w:pPr>
    </w:p>
    <w:p w14:paraId="2988B05E" w14:textId="77777777" w:rsidR="00280E3B" w:rsidRDefault="00280E3B" w:rsidP="00280E3B">
      <w:pPr>
        <w:pStyle w:val="Lijstalinea"/>
        <w:numPr>
          <w:ilvl w:val="0"/>
          <w:numId w:val="1"/>
        </w:numPr>
      </w:pPr>
      <w:r>
        <w:t>Kanttekeningen</w:t>
      </w:r>
    </w:p>
    <w:p w14:paraId="7BE2CED3" w14:textId="77777777" w:rsidR="00280E3B" w:rsidRDefault="00280E3B" w:rsidP="00280E3B">
      <w:pPr>
        <w:pStyle w:val="Lijstalinea"/>
      </w:pPr>
      <w:r>
        <w:t>Vooraf een aantal kanttekeningen</w:t>
      </w:r>
    </w:p>
    <w:p w14:paraId="47257C33" w14:textId="77777777" w:rsidR="00280E3B" w:rsidRDefault="00280E3B" w:rsidP="00280E3B">
      <w:pPr>
        <w:pStyle w:val="Lijstalinea"/>
        <w:numPr>
          <w:ilvl w:val="0"/>
          <w:numId w:val="2"/>
        </w:numPr>
      </w:pPr>
      <w:r>
        <w:t xml:space="preserve">De kunstwerken, foto’s, tekeningen, enz. die hangen in de overlopen </w:t>
      </w:r>
      <w:r w:rsidR="00832F60">
        <w:t xml:space="preserve">op elke verdieping zijn en blijven het eigendom van de respectievelijke bewoner(s). Natuurlijk behoudens </w:t>
      </w:r>
      <w:r w:rsidR="00362178">
        <w:t>de</w:t>
      </w:r>
      <w:r w:rsidR="00832F60">
        <w:t xml:space="preserve"> door de VvE </w:t>
      </w:r>
      <w:r w:rsidR="00D45B42">
        <w:t xml:space="preserve"> </w:t>
      </w:r>
      <w:r w:rsidR="00832F60">
        <w:t>geleverde en geplaatste ophangsyste</w:t>
      </w:r>
      <w:r w:rsidR="00362178">
        <w:t>men.</w:t>
      </w:r>
    </w:p>
    <w:p w14:paraId="041A7AA3" w14:textId="77777777" w:rsidR="00832F60" w:rsidRDefault="00832F60" w:rsidP="00280E3B">
      <w:pPr>
        <w:pStyle w:val="Lijstalinea"/>
        <w:numPr>
          <w:ilvl w:val="0"/>
          <w:numId w:val="2"/>
        </w:numPr>
      </w:pPr>
      <w:r>
        <w:t>Er staan op de lijst een drietal groen gemarkeerde onderdelen  die wij tijdelijk mogen gebruiken. De eigenaar behoudt zich het recht voor om ze te</w:t>
      </w:r>
      <w:r w:rsidR="00C273D0">
        <w:t>n</w:t>
      </w:r>
      <w:r>
        <w:t xml:space="preserve"> allen tijden weer weg te mogen halen. </w:t>
      </w:r>
    </w:p>
    <w:p w14:paraId="06DF64FC" w14:textId="77777777" w:rsidR="00832F60" w:rsidRDefault="00832F60" w:rsidP="00280E3B">
      <w:pPr>
        <w:pStyle w:val="Lijstalinea"/>
        <w:numPr>
          <w:ilvl w:val="0"/>
          <w:numId w:val="2"/>
        </w:numPr>
      </w:pPr>
      <w:r>
        <w:t xml:space="preserve">Misschien is de lijst niet volledig; geef dit ook even door. We hebben onze best gedaan </w:t>
      </w:r>
      <w:r w:rsidR="000930B2">
        <w:t>o</w:t>
      </w:r>
      <w:r>
        <w:t>m alles te beschrijven.</w:t>
      </w:r>
    </w:p>
    <w:p w14:paraId="4331B9A4" w14:textId="77777777" w:rsidR="00832F60" w:rsidRDefault="002B619D" w:rsidP="000930B2">
      <w:pPr>
        <w:pStyle w:val="Lijstalinea"/>
        <w:numPr>
          <w:ilvl w:val="0"/>
          <w:numId w:val="2"/>
        </w:numPr>
      </w:pPr>
      <w:r>
        <w:t xml:space="preserve">De </w:t>
      </w:r>
      <w:r w:rsidR="000930B2">
        <w:t xml:space="preserve">huidige </w:t>
      </w:r>
      <w:r>
        <w:t>lijst is dynamisch. Dat wil zeggen dat dit de lijst is op 2</w:t>
      </w:r>
      <w:r w:rsidR="000930B2">
        <w:t>3</w:t>
      </w:r>
      <w:r>
        <w:t xml:space="preserve"> december 2023. Er zijn altijd wijzigingen. Deze zullen wij na vaststellen van deze lijst gaan bijhouden in de geest van de huidige lijst. </w:t>
      </w:r>
    </w:p>
    <w:p w14:paraId="65AB94DA" w14:textId="77777777" w:rsidR="000930B2" w:rsidRDefault="000930B2" w:rsidP="000930B2"/>
    <w:p w14:paraId="027A6BF4" w14:textId="77777777" w:rsidR="000930B2" w:rsidRDefault="000930B2" w:rsidP="000930B2">
      <w:r>
        <w:t>23 december 2023.</w:t>
      </w:r>
    </w:p>
    <w:p w14:paraId="2D8C33AD" w14:textId="77777777" w:rsidR="000930B2" w:rsidRDefault="000930B2" w:rsidP="000930B2"/>
    <w:p w14:paraId="76A74AFD" w14:textId="77777777" w:rsidR="005E30F4" w:rsidRDefault="005E30F4" w:rsidP="005E30F4">
      <w:pPr>
        <w:pStyle w:val="Lijstalinea"/>
        <w:ind w:left="1080"/>
      </w:pPr>
    </w:p>
    <w:p w14:paraId="0AF4C646" w14:textId="77777777" w:rsidR="00A64974" w:rsidRDefault="00A64974"/>
    <w:sectPr w:rsidR="00A64974" w:rsidSect="0057344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2E25" w14:textId="77777777" w:rsidR="0057344D" w:rsidRDefault="0057344D" w:rsidP="00F439E4">
      <w:pPr>
        <w:spacing w:after="0" w:line="240" w:lineRule="auto"/>
      </w:pPr>
      <w:r>
        <w:separator/>
      </w:r>
    </w:p>
  </w:endnote>
  <w:endnote w:type="continuationSeparator" w:id="0">
    <w:p w14:paraId="3E27000A" w14:textId="77777777" w:rsidR="0057344D" w:rsidRDefault="0057344D" w:rsidP="00F4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074079"/>
      <w:docPartObj>
        <w:docPartGallery w:val="Page Numbers (Bottom of Page)"/>
        <w:docPartUnique/>
      </w:docPartObj>
    </w:sdtPr>
    <w:sdtContent>
      <w:p w14:paraId="540733FE" w14:textId="77777777" w:rsidR="00F439E4" w:rsidRDefault="00000000">
        <w:pPr>
          <w:pStyle w:val="Voettekst"/>
          <w:jc w:val="center"/>
        </w:pPr>
        <w:r>
          <w:fldChar w:fldCharType="begin"/>
        </w:r>
        <w:r>
          <w:instrText xml:space="preserve"> PAGE   \* MERGEFORMAT </w:instrText>
        </w:r>
        <w:r>
          <w:fldChar w:fldCharType="separate"/>
        </w:r>
        <w:r w:rsidR="00F439E4">
          <w:rPr>
            <w:noProof/>
          </w:rPr>
          <w:t>2</w:t>
        </w:r>
        <w:r>
          <w:rPr>
            <w:noProof/>
          </w:rPr>
          <w:fldChar w:fldCharType="end"/>
        </w:r>
      </w:p>
    </w:sdtContent>
  </w:sdt>
  <w:p w14:paraId="33627802" w14:textId="77777777" w:rsidR="00F439E4" w:rsidRDefault="00F43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EC30" w14:textId="77777777" w:rsidR="0057344D" w:rsidRDefault="0057344D" w:rsidP="00F439E4">
      <w:pPr>
        <w:spacing w:after="0" w:line="240" w:lineRule="auto"/>
      </w:pPr>
      <w:r>
        <w:separator/>
      </w:r>
    </w:p>
  </w:footnote>
  <w:footnote w:type="continuationSeparator" w:id="0">
    <w:p w14:paraId="15ECDC75" w14:textId="77777777" w:rsidR="0057344D" w:rsidRDefault="0057344D" w:rsidP="00F43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6898"/>
    <w:multiLevelType w:val="hybridMultilevel"/>
    <w:tmpl w:val="2E946E02"/>
    <w:lvl w:ilvl="0" w:tplc="DE82BF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010747E"/>
    <w:multiLevelType w:val="hybridMultilevel"/>
    <w:tmpl w:val="EAEA9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EA4F6E"/>
    <w:multiLevelType w:val="hybridMultilevel"/>
    <w:tmpl w:val="16087EF4"/>
    <w:lvl w:ilvl="0" w:tplc="599AC7FE">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486239754">
    <w:abstractNumId w:val="1"/>
  </w:num>
  <w:num w:numId="2" w16cid:durableId="1512525841">
    <w:abstractNumId w:val="2"/>
  </w:num>
  <w:num w:numId="3" w16cid:durableId="184504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4974"/>
    <w:rsid w:val="000822EE"/>
    <w:rsid w:val="000930B2"/>
    <w:rsid w:val="000E76D9"/>
    <w:rsid w:val="00280E3B"/>
    <w:rsid w:val="002B619D"/>
    <w:rsid w:val="002F51A4"/>
    <w:rsid w:val="00362178"/>
    <w:rsid w:val="00405321"/>
    <w:rsid w:val="004C096C"/>
    <w:rsid w:val="0057344D"/>
    <w:rsid w:val="005D1CF5"/>
    <w:rsid w:val="005E30F4"/>
    <w:rsid w:val="006C3DAF"/>
    <w:rsid w:val="007F157C"/>
    <w:rsid w:val="00824DB1"/>
    <w:rsid w:val="00832F60"/>
    <w:rsid w:val="008F22E7"/>
    <w:rsid w:val="00A64974"/>
    <w:rsid w:val="00C273D0"/>
    <w:rsid w:val="00D45B42"/>
    <w:rsid w:val="00EE2745"/>
    <w:rsid w:val="00F16C0E"/>
    <w:rsid w:val="00F439E4"/>
    <w:rsid w:val="00F61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B851"/>
  <w15:docId w15:val="{9EC52AB8-3F86-4262-9832-2BEC20DE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6C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4974"/>
    <w:pPr>
      <w:ind w:left="720"/>
      <w:contextualSpacing/>
    </w:pPr>
  </w:style>
  <w:style w:type="paragraph" w:styleId="Koptekst">
    <w:name w:val="header"/>
    <w:basedOn w:val="Standaard"/>
    <w:link w:val="KoptekstChar"/>
    <w:uiPriority w:val="99"/>
    <w:semiHidden/>
    <w:unhideWhenUsed/>
    <w:rsid w:val="00F43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439E4"/>
  </w:style>
  <w:style w:type="paragraph" w:styleId="Voettekst">
    <w:name w:val="footer"/>
    <w:basedOn w:val="Standaard"/>
    <w:link w:val="VoettekstChar"/>
    <w:uiPriority w:val="99"/>
    <w:unhideWhenUsed/>
    <w:rsid w:val="00F439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4364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didi.visscher@gmail.com</cp:lastModifiedBy>
  <cp:revision>4</cp:revision>
  <dcterms:created xsi:type="dcterms:W3CDTF">2024-02-14T13:48:00Z</dcterms:created>
  <dcterms:modified xsi:type="dcterms:W3CDTF">2024-02-27T16:27:00Z</dcterms:modified>
</cp:coreProperties>
</file>