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9C7" w:rsidRPr="00814CA3" w:rsidRDefault="006A39C7" w:rsidP="006A39C7">
      <w:pPr>
        <w:rPr>
          <w:rFonts w:ascii="Garamond" w:hAnsi="Garamond"/>
          <w:b/>
          <w:sz w:val="24"/>
          <w:szCs w:val="24"/>
        </w:rPr>
      </w:pPr>
      <w:r w:rsidRPr="00814CA3">
        <w:rPr>
          <w:rFonts w:ascii="Garamond" w:hAnsi="Garamond"/>
          <w:b/>
          <w:sz w:val="24"/>
          <w:szCs w:val="24"/>
        </w:rPr>
        <w:t>Concept Huishoudelijk Reglement van VvE Minidorp in</w:t>
      </w:r>
      <w:r w:rsidR="00A54441">
        <w:rPr>
          <w:rFonts w:ascii="Garamond" w:hAnsi="Garamond"/>
          <w:b/>
          <w:sz w:val="24"/>
          <w:szCs w:val="24"/>
        </w:rPr>
        <w:t xml:space="preserve"> de Stad 7</w:t>
      </w:r>
      <w:r w:rsidR="00380369">
        <w:rPr>
          <w:rFonts w:ascii="Garamond" w:hAnsi="Garamond"/>
          <w:b/>
          <w:sz w:val="24"/>
          <w:szCs w:val="24"/>
        </w:rPr>
        <w:t xml:space="preserve"> januari 2019</w:t>
      </w:r>
    </w:p>
    <w:p w:rsidR="006A39C7" w:rsidRPr="00814CA3" w:rsidRDefault="006A39C7" w:rsidP="006A39C7">
      <w:pPr>
        <w:autoSpaceDE w:val="0"/>
        <w:autoSpaceDN w:val="0"/>
        <w:adjustRightInd w:val="0"/>
        <w:spacing w:after="0"/>
        <w:ind w:left="420" w:hanging="420"/>
        <w:rPr>
          <w:rFonts w:ascii="Garamond" w:hAnsi="Garamond" w:cs="Times New Roman"/>
          <w:color w:val="000000"/>
          <w:sz w:val="24"/>
          <w:szCs w:val="24"/>
        </w:rPr>
      </w:pPr>
    </w:p>
    <w:p w:rsidR="006A39C7" w:rsidRPr="00814CA3" w:rsidRDefault="0001225C" w:rsidP="006A39C7">
      <w:pPr>
        <w:rPr>
          <w:rFonts w:ascii="Garamond" w:hAnsi="Garamond"/>
          <w:color w:val="FF0000"/>
          <w:sz w:val="24"/>
          <w:szCs w:val="24"/>
        </w:rPr>
      </w:pPr>
      <w:r w:rsidRPr="00814CA3">
        <w:rPr>
          <w:rFonts w:ascii="Garamond" w:hAnsi="Garamond"/>
          <w:b/>
          <w:i/>
          <w:color w:val="00B0F0"/>
          <w:sz w:val="24"/>
          <w:szCs w:val="24"/>
        </w:rPr>
        <w:t>Inleiding</w:t>
      </w:r>
      <w:bookmarkStart w:id="0" w:name="_GoBack"/>
      <w:bookmarkEnd w:id="0"/>
    </w:p>
    <w:p w:rsidR="006A39C7" w:rsidRPr="00814CA3" w:rsidRDefault="006A39C7" w:rsidP="006A39C7">
      <w:pPr>
        <w:contextualSpacing/>
        <w:rPr>
          <w:rFonts w:ascii="Garamond" w:hAnsi="Garamond"/>
          <w:sz w:val="24"/>
          <w:szCs w:val="24"/>
        </w:rPr>
      </w:pPr>
      <w:r w:rsidRPr="00814CA3">
        <w:rPr>
          <w:rFonts w:ascii="Garamond" w:hAnsi="Garamond"/>
          <w:sz w:val="24"/>
          <w:szCs w:val="24"/>
        </w:rPr>
        <w:t xml:space="preserve">De Vereniging van Eigenaren van Minidorp in de Stad is voortgekomen uit de Stichting Minidorp in de Stad, welke als statutair doel had het realiseren van woningen als Collectief Particulier Opdrachtgeverschap.  </w:t>
      </w:r>
    </w:p>
    <w:p w:rsidR="006A39C7" w:rsidRPr="00814CA3" w:rsidRDefault="006A39C7" w:rsidP="006A39C7">
      <w:pPr>
        <w:contextualSpacing/>
        <w:rPr>
          <w:rFonts w:ascii="Garamond" w:hAnsi="Garamond"/>
          <w:sz w:val="24"/>
          <w:szCs w:val="24"/>
        </w:rPr>
      </w:pPr>
    </w:p>
    <w:p w:rsidR="006A39C7" w:rsidRPr="00814CA3" w:rsidRDefault="006A39C7" w:rsidP="006A39C7">
      <w:pPr>
        <w:contextualSpacing/>
        <w:rPr>
          <w:rFonts w:ascii="Garamond" w:hAnsi="Garamond"/>
          <w:sz w:val="24"/>
          <w:szCs w:val="24"/>
        </w:rPr>
      </w:pPr>
      <w:r w:rsidRPr="00814CA3">
        <w:rPr>
          <w:rFonts w:ascii="Garamond" w:hAnsi="Garamond"/>
          <w:color w:val="000000"/>
          <w:sz w:val="24"/>
          <w:szCs w:val="24"/>
        </w:rPr>
        <w:t>De vereniging heeft ten doel het beheer van</w:t>
      </w:r>
      <w:r w:rsidR="009F1E01" w:rsidRPr="00814CA3">
        <w:rPr>
          <w:rFonts w:ascii="Garamond" w:hAnsi="Garamond"/>
          <w:color w:val="000000"/>
          <w:sz w:val="24"/>
          <w:szCs w:val="24"/>
        </w:rPr>
        <w:t xml:space="preserve"> het gebouw en de tuin, </w:t>
      </w:r>
      <w:r w:rsidRPr="00814CA3">
        <w:rPr>
          <w:rFonts w:ascii="Garamond" w:hAnsi="Garamond"/>
          <w:color w:val="000000"/>
          <w:sz w:val="24"/>
          <w:szCs w:val="24"/>
        </w:rPr>
        <w:t>met uitz</w:t>
      </w:r>
      <w:r w:rsidR="009F1E01" w:rsidRPr="00814CA3">
        <w:rPr>
          <w:rFonts w:ascii="Garamond" w:hAnsi="Garamond"/>
          <w:color w:val="000000"/>
          <w:sz w:val="24"/>
          <w:szCs w:val="24"/>
        </w:rPr>
        <w:t>ondering van de privé-gedeelten</w:t>
      </w:r>
      <w:r w:rsidRPr="00814CA3">
        <w:rPr>
          <w:rFonts w:ascii="Garamond" w:hAnsi="Garamond"/>
          <w:color w:val="000000"/>
          <w:sz w:val="24"/>
          <w:szCs w:val="24"/>
        </w:rPr>
        <w:t xml:space="preserve">. </w:t>
      </w:r>
      <w:r w:rsidR="009F1E01" w:rsidRPr="00814CA3">
        <w:rPr>
          <w:rFonts w:ascii="Garamond" w:hAnsi="Garamond"/>
          <w:color w:val="000000"/>
          <w:sz w:val="24"/>
          <w:szCs w:val="24"/>
        </w:rPr>
        <w:t xml:space="preserve">Tevens </w:t>
      </w:r>
      <w:r w:rsidRPr="00814CA3">
        <w:rPr>
          <w:rFonts w:ascii="Garamond" w:hAnsi="Garamond"/>
          <w:color w:val="000000"/>
          <w:sz w:val="24"/>
          <w:szCs w:val="24"/>
        </w:rPr>
        <w:t>het behartigen van gemeenschapp</w:t>
      </w:r>
      <w:r w:rsidR="005A4DFC" w:rsidRPr="00814CA3">
        <w:rPr>
          <w:rFonts w:ascii="Garamond" w:hAnsi="Garamond"/>
          <w:color w:val="000000"/>
          <w:sz w:val="24"/>
          <w:szCs w:val="24"/>
        </w:rPr>
        <w:t>elijke belangen van de eigenaren</w:t>
      </w:r>
      <w:r w:rsidRPr="00814CA3">
        <w:rPr>
          <w:rFonts w:ascii="Garamond" w:hAnsi="Garamond"/>
          <w:color w:val="000000"/>
          <w:sz w:val="24"/>
          <w:szCs w:val="24"/>
        </w:rPr>
        <w:t>. Voorts heeft de vereniging nog de navolgende doelstelling:</w:t>
      </w:r>
      <w:r w:rsidRPr="00814CA3">
        <w:rPr>
          <w:rFonts w:ascii="Garamond" w:hAnsi="Garamond"/>
          <w:sz w:val="24"/>
          <w:szCs w:val="24"/>
        </w:rPr>
        <w:t xml:space="preserve"> Het basisprincipe is dat er een respectvolle sociale relatie is tussen de bewoners; zelfstandigheid en zelfredzaamheid wordt gekoppeld aan saamhorigheid. In dit opzicht </w:t>
      </w:r>
      <w:r w:rsidR="00F17EEC" w:rsidRPr="00814CA3">
        <w:rPr>
          <w:rFonts w:ascii="Garamond" w:hAnsi="Garamond"/>
          <w:sz w:val="24"/>
          <w:szCs w:val="24"/>
        </w:rPr>
        <w:t xml:space="preserve">wordt </w:t>
      </w:r>
      <w:r w:rsidRPr="00814CA3">
        <w:rPr>
          <w:rFonts w:ascii="Garamond" w:hAnsi="Garamond"/>
          <w:sz w:val="24"/>
          <w:szCs w:val="24"/>
        </w:rPr>
        <w:t>bij de werving van toekomstige eigenaren gezocht naar ‘gelijkgestemde bewoners’.</w:t>
      </w:r>
    </w:p>
    <w:p w:rsidR="006A39C7" w:rsidRPr="00814CA3" w:rsidRDefault="006A39C7" w:rsidP="006A39C7">
      <w:pPr>
        <w:tabs>
          <w:tab w:val="left" w:pos="0"/>
        </w:tabs>
        <w:ind w:firstLine="1"/>
        <w:rPr>
          <w:rFonts w:ascii="Garamond" w:hAnsi="Garamond"/>
          <w:sz w:val="24"/>
          <w:szCs w:val="24"/>
        </w:rPr>
      </w:pPr>
      <w:r w:rsidRPr="00814CA3">
        <w:rPr>
          <w:rFonts w:ascii="Garamond" w:hAnsi="Garamond"/>
          <w:sz w:val="24"/>
          <w:szCs w:val="24"/>
        </w:rPr>
        <w:t>Er wordt gestreefd naar een goede verhouding tussen: individuele vrijheid, respect voor elkaars privacy, goed nabuurschap, iets voor elkaar betekenen en een beschermd woonklimaat. Tevens wordt er beoo</w:t>
      </w:r>
      <w:r w:rsidR="005A4DFC" w:rsidRPr="00814CA3">
        <w:rPr>
          <w:rFonts w:ascii="Garamond" w:hAnsi="Garamond"/>
          <w:sz w:val="24"/>
          <w:szCs w:val="24"/>
        </w:rPr>
        <w:t>gd de gemeenschappelijke ruimten</w:t>
      </w:r>
      <w:r w:rsidRPr="00814CA3">
        <w:rPr>
          <w:rFonts w:ascii="Garamond" w:hAnsi="Garamond"/>
          <w:sz w:val="24"/>
          <w:szCs w:val="24"/>
        </w:rPr>
        <w:t xml:space="preserve"> te onderhouden met het oogmerk dat deze plaatsen veilig en hygiënisch door allen gebruikt kunnen worden. Van de </w:t>
      </w:r>
      <w:r w:rsidR="000141D1" w:rsidRPr="00814CA3">
        <w:rPr>
          <w:rFonts w:ascii="Garamond" w:hAnsi="Garamond"/>
          <w:sz w:val="24"/>
          <w:szCs w:val="24"/>
        </w:rPr>
        <w:t>eigenaren/</w:t>
      </w:r>
      <w:r w:rsidRPr="00814CA3">
        <w:rPr>
          <w:rFonts w:ascii="Garamond" w:hAnsi="Garamond"/>
          <w:sz w:val="24"/>
          <w:szCs w:val="24"/>
        </w:rPr>
        <w:t xml:space="preserve">bewoners wordt een gemeenschappelijk gedragen verantwoordelijkheid en de bereidheid naar vermogen bij te dragen aan de doelstelling verwacht. Al deze intenties worden ondersteund door een formele regeling in de splitsingsakte en huishoudelijk reglement, waarbij geldt dat deze naar redelijkheid en billijkheid worden uitgelegd en toegepast. </w:t>
      </w:r>
    </w:p>
    <w:p w:rsidR="00FB04BF" w:rsidRPr="00814CA3" w:rsidRDefault="004621AE" w:rsidP="004501C6">
      <w:pPr>
        <w:contextualSpacing/>
        <w:rPr>
          <w:rFonts w:ascii="Garamond" w:hAnsi="Garamond"/>
          <w:sz w:val="24"/>
          <w:szCs w:val="24"/>
        </w:rPr>
      </w:pPr>
      <w:r w:rsidRPr="00814CA3">
        <w:rPr>
          <w:rFonts w:ascii="Garamond" w:hAnsi="Garamond"/>
          <w:sz w:val="24"/>
          <w:szCs w:val="24"/>
        </w:rPr>
        <w:t>D</w:t>
      </w:r>
      <w:r w:rsidR="006A39C7" w:rsidRPr="00814CA3">
        <w:rPr>
          <w:rFonts w:ascii="Garamond" w:hAnsi="Garamond"/>
          <w:sz w:val="24"/>
          <w:szCs w:val="24"/>
        </w:rPr>
        <w:t xml:space="preserve">e </w:t>
      </w:r>
      <w:r w:rsidRPr="00814CA3">
        <w:rPr>
          <w:rFonts w:ascii="Garamond" w:hAnsi="Garamond"/>
          <w:sz w:val="24"/>
          <w:szCs w:val="24"/>
        </w:rPr>
        <w:t xml:space="preserve">reglementen bij de </w:t>
      </w:r>
      <w:r w:rsidR="006A39C7" w:rsidRPr="00814CA3">
        <w:rPr>
          <w:rFonts w:ascii="Garamond" w:hAnsi="Garamond"/>
          <w:sz w:val="24"/>
          <w:szCs w:val="24"/>
        </w:rPr>
        <w:t xml:space="preserve">splitsingsakte </w:t>
      </w:r>
      <w:r w:rsidR="00A34B65" w:rsidRPr="00814CA3">
        <w:rPr>
          <w:rFonts w:ascii="Garamond" w:hAnsi="Garamond"/>
          <w:sz w:val="24"/>
          <w:szCs w:val="24"/>
        </w:rPr>
        <w:t xml:space="preserve">zijn </w:t>
      </w:r>
      <w:r w:rsidR="004501C6" w:rsidRPr="00814CA3">
        <w:rPr>
          <w:rFonts w:ascii="Garamond" w:hAnsi="Garamond"/>
          <w:sz w:val="24"/>
          <w:szCs w:val="24"/>
        </w:rPr>
        <w:t xml:space="preserve">gebaseerd op </w:t>
      </w:r>
      <w:r w:rsidR="006A39C7" w:rsidRPr="00814CA3">
        <w:rPr>
          <w:rFonts w:ascii="Garamond" w:hAnsi="Garamond"/>
          <w:sz w:val="24"/>
          <w:szCs w:val="24"/>
        </w:rPr>
        <w:t>het modelreglement 2017</w:t>
      </w:r>
      <w:r w:rsidR="00265288" w:rsidRPr="00814CA3">
        <w:rPr>
          <w:rFonts w:ascii="Garamond" w:hAnsi="Garamond"/>
          <w:sz w:val="24"/>
          <w:szCs w:val="24"/>
        </w:rPr>
        <w:t xml:space="preserve">(MR 2017) </w:t>
      </w:r>
      <w:r w:rsidR="004234C1" w:rsidRPr="00814CA3">
        <w:rPr>
          <w:rFonts w:ascii="Garamond" w:hAnsi="Garamond"/>
          <w:sz w:val="24"/>
          <w:szCs w:val="24"/>
        </w:rPr>
        <w:t>opgesteld door de Koninklijke Notariële Beroepsorganisatie.</w:t>
      </w:r>
      <w:r w:rsidR="00610C65" w:rsidRPr="00814CA3">
        <w:rPr>
          <w:rFonts w:ascii="Garamond" w:hAnsi="Garamond"/>
          <w:sz w:val="24"/>
          <w:szCs w:val="24"/>
        </w:rPr>
        <w:t xml:space="preserve"> Dit modelreglement is vastgesteld bij een akte verleden op </w:t>
      </w:r>
      <w:r w:rsidR="00A5434B" w:rsidRPr="00814CA3">
        <w:rPr>
          <w:rFonts w:ascii="Garamond" w:hAnsi="Garamond"/>
          <w:sz w:val="24"/>
          <w:szCs w:val="24"/>
        </w:rPr>
        <w:t>19 december 2017</w:t>
      </w:r>
      <w:r w:rsidR="00610C65" w:rsidRPr="00814CA3">
        <w:rPr>
          <w:rFonts w:ascii="Garamond" w:hAnsi="Garamond"/>
          <w:sz w:val="24"/>
          <w:szCs w:val="24"/>
        </w:rPr>
        <w:t xml:space="preserve"> voor mr</w:t>
      </w:r>
      <w:r w:rsidR="00A5434B" w:rsidRPr="00814CA3">
        <w:rPr>
          <w:rFonts w:ascii="Garamond" w:hAnsi="Garamond"/>
          <w:sz w:val="24"/>
          <w:szCs w:val="24"/>
        </w:rPr>
        <w:t>.</w:t>
      </w:r>
      <w:r w:rsidR="00610C65" w:rsidRPr="00814CA3">
        <w:rPr>
          <w:rFonts w:ascii="Garamond" w:hAnsi="Garamond"/>
          <w:sz w:val="24"/>
          <w:szCs w:val="24"/>
        </w:rPr>
        <w:t xml:space="preserve"> H</w:t>
      </w:r>
      <w:r w:rsidR="00A5434B" w:rsidRPr="00814CA3">
        <w:rPr>
          <w:rFonts w:ascii="Garamond" w:hAnsi="Garamond"/>
          <w:sz w:val="24"/>
          <w:szCs w:val="24"/>
        </w:rPr>
        <w:t xml:space="preserve">.M. </w:t>
      </w:r>
      <w:proofErr w:type="spellStart"/>
      <w:r w:rsidR="00A5434B" w:rsidRPr="00814CA3">
        <w:rPr>
          <w:rFonts w:ascii="Garamond" w:hAnsi="Garamond"/>
          <w:sz w:val="24"/>
          <w:szCs w:val="24"/>
        </w:rPr>
        <w:t>Kolster</w:t>
      </w:r>
      <w:proofErr w:type="spellEnd"/>
      <w:r w:rsidR="00A5434B" w:rsidRPr="00814CA3">
        <w:rPr>
          <w:rFonts w:ascii="Garamond" w:hAnsi="Garamond"/>
          <w:sz w:val="24"/>
          <w:szCs w:val="24"/>
        </w:rPr>
        <w:t xml:space="preserve">, notaris te Rotterdam. </w:t>
      </w:r>
      <w:r w:rsidR="00F851A9" w:rsidRPr="00814CA3">
        <w:rPr>
          <w:rFonts w:ascii="Garamond" w:hAnsi="Garamond"/>
          <w:sz w:val="24"/>
          <w:szCs w:val="24"/>
        </w:rPr>
        <w:t xml:space="preserve">MR 2017 </w:t>
      </w:r>
      <w:r w:rsidR="00C145BC" w:rsidRPr="00814CA3">
        <w:rPr>
          <w:rFonts w:ascii="Garamond" w:hAnsi="Garamond"/>
          <w:sz w:val="24"/>
          <w:szCs w:val="24"/>
        </w:rPr>
        <w:t xml:space="preserve">vormt </w:t>
      </w:r>
      <w:r w:rsidR="00F851A9" w:rsidRPr="00814CA3">
        <w:rPr>
          <w:rFonts w:ascii="Garamond" w:hAnsi="Garamond"/>
          <w:sz w:val="24"/>
          <w:szCs w:val="24"/>
        </w:rPr>
        <w:t xml:space="preserve">na passeren van de akte op 31 augustus 2018 </w:t>
      </w:r>
      <w:r w:rsidR="00C145BC" w:rsidRPr="00814CA3">
        <w:rPr>
          <w:rFonts w:ascii="Garamond" w:hAnsi="Garamond"/>
          <w:sz w:val="24"/>
          <w:szCs w:val="24"/>
        </w:rPr>
        <w:t>een onderdeel van de statuten van de vereniging</w:t>
      </w:r>
      <w:r w:rsidR="00F851A9" w:rsidRPr="00814CA3">
        <w:rPr>
          <w:rFonts w:ascii="Garamond" w:hAnsi="Garamond"/>
          <w:sz w:val="24"/>
          <w:szCs w:val="24"/>
        </w:rPr>
        <w:t>. MR 2017 wordt hierna genoemd, de reglementen bij de splitsingsakte.</w:t>
      </w:r>
    </w:p>
    <w:p w:rsidR="00C57745" w:rsidRPr="00814CA3" w:rsidRDefault="00C57745" w:rsidP="000A651F">
      <w:pPr>
        <w:tabs>
          <w:tab w:val="left" w:pos="0"/>
        </w:tabs>
        <w:rPr>
          <w:rFonts w:ascii="Garamond" w:hAnsi="Garamond"/>
          <w:color w:val="FF0000"/>
          <w:sz w:val="24"/>
          <w:szCs w:val="24"/>
        </w:rPr>
      </w:pPr>
    </w:p>
    <w:p w:rsidR="006A39C7" w:rsidRPr="00814CA3" w:rsidRDefault="006A39C7" w:rsidP="000A651F">
      <w:pPr>
        <w:tabs>
          <w:tab w:val="left" w:pos="0"/>
        </w:tabs>
        <w:rPr>
          <w:rFonts w:ascii="Garamond" w:hAnsi="Garamond"/>
          <w:sz w:val="24"/>
          <w:szCs w:val="24"/>
        </w:rPr>
      </w:pPr>
      <w:r w:rsidRPr="00814CA3">
        <w:rPr>
          <w:rFonts w:ascii="Garamond" w:hAnsi="Garamond"/>
          <w:b/>
          <w:i/>
          <w:sz w:val="24"/>
          <w:szCs w:val="24"/>
        </w:rPr>
        <w:t>Algemeen</w:t>
      </w:r>
    </w:p>
    <w:p w:rsidR="004501C6" w:rsidRPr="00814CA3" w:rsidRDefault="006A39C7" w:rsidP="006A39C7">
      <w:pPr>
        <w:contextualSpacing/>
        <w:rPr>
          <w:rFonts w:ascii="Garamond" w:hAnsi="Garamond"/>
          <w:color w:val="548DD4" w:themeColor="text2" w:themeTint="99"/>
          <w:sz w:val="24"/>
          <w:szCs w:val="24"/>
        </w:rPr>
      </w:pPr>
      <w:r w:rsidRPr="00814CA3">
        <w:rPr>
          <w:rFonts w:ascii="Garamond" w:hAnsi="Garamond"/>
          <w:sz w:val="24"/>
          <w:szCs w:val="24"/>
        </w:rPr>
        <w:t>Dit reglement bevat huishoudelijke regels voor de eigenaren</w:t>
      </w:r>
      <w:r w:rsidR="008B0680" w:rsidRPr="00814CA3">
        <w:rPr>
          <w:rFonts w:ascii="Garamond" w:hAnsi="Garamond"/>
          <w:sz w:val="24"/>
          <w:szCs w:val="24"/>
        </w:rPr>
        <w:t xml:space="preserve">/bewoners </w:t>
      </w:r>
      <w:r w:rsidRPr="00814CA3">
        <w:rPr>
          <w:rFonts w:ascii="Garamond" w:hAnsi="Garamond"/>
          <w:sz w:val="24"/>
          <w:szCs w:val="24"/>
        </w:rPr>
        <w:t>van het gebouw aan de Werf van Gips te Dordrecht, de v</w:t>
      </w:r>
      <w:r w:rsidR="00380369">
        <w:rPr>
          <w:rFonts w:ascii="Garamond" w:hAnsi="Garamond"/>
          <w:sz w:val="24"/>
          <w:szCs w:val="24"/>
        </w:rPr>
        <w:t xml:space="preserve">ereniging Minidorp in de Stad. </w:t>
      </w:r>
      <w:r w:rsidRPr="00814CA3">
        <w:rPr>
          <w:rFonts w:ascii="Garamond" w:hAnsi="Garamond"/>
          <w:sz w:val="24"/>
          <w:szCs w:val="24"/>
        </w:rPr>
        <w:t xml:space="preserve">De begrippen zijn overeenkomstig die welke zijn genoemd in artikel 1 </w:t>
      </w:r>
      <w:r w:rsidR="00265288" w:rsidRPr="00814CA3">
        <w:rPr>
          <w:rFonts w:ascii="Garamond" w:hAnsi="Garamond"/>
          <w:sz w:val="24"/>
          <w:szCs w:val="24"/>
        </w:rPr>
        <w:t xml:space="preserve">van </w:t>
      </w:r>
      <w:r w:rsidR="003669F4" w:rsidRPr="00814CA3">
        <w:rPr>
          <w:rFonts w:ascii="Garamond" w:hAnsi="Garamond"/>
          <w:sz w:val="24"/>
          <w:szCs w:val="24"/>
        </w:rPr>
        <w:t>de reg</w:t>
      </w:r>
      <w:r w:rsidR="00534639" w:rsidRPr="00814CA3">
        <w:rPr>
          <w:rFonts w:ascii="Garamond" w:hAnsi="Garamond"/>
          <w:sz w:val="24"/>
          <w:szCs w:val="24"/>
        </w:rPr>
        <w:t>lementen bij de splitsingsakte.</w:t>
      </w:r>
      <w:r w:rsidR="00534639" w:rsidRPr="00814CA3">
        <w:rPr>
          <w:rFonts w:ascii="Garamond" w:hAnsi="Garamond"/>
          <w:color w:val="FF0000"/>
          <w:sz w:val="24"/>
          <w:szCs w:val="24"/>
        </w:rPr>
        <w:t xml:space="preserve"> </w:t>
      </w:r>
    </w:p>
    <w:p w:rsidR="00530AD9" w:rsidRPr="00814CA3" w:rsidRDefault="00534639" w:rsidP="006A39C7">
      <w:pPr>
        <w:contextualSpacing/>
        <w:rPr>
          <w:rFonts w:ascii="Garamond" w:hAnsi="Garamond"/>
          <w:sz w:val="24"/>
          <w:szCs w:val="24"/>
        </w:rPr>
      </w:pPr>
      <w:r w:rsidRPr="00814CA3">
        <w:rPr>
          <w:rFonts w:ascii="Garamond" w:hAnsi="Garamond"/>
          <w:sz w:val="24"/>
          <w:szCs w:val="24"/>
        </w:rPr>
        <w:t xml:space="preserve">Het </w:t>
      </w:r>
      <w:r w:rsidR="005A4DFC" w:rsidRPr="00814CA3">
        <w:rPr>
          <w:rFonts w:ascii="Garamond" w:hAnsi="Garamond"/>
          <w:sz w:val="24"/>
          <w:szCs w:val="24"/>
        </w:rPr>
        <w:t>Huishoudelijk reglement (</w:t>
      </w:r>
      <w:r w:rsidRPr="00814CA3">
        <w:rPr>
          <w:rFonts w:ascii="Garamond" w:hAnsi="Garamond"/>
          <w:sz w:val="24"/>
          <w:szCs w:val="24"/>
        </w:rPr>
        <w:t>HHR</w:t>
      </w:r>
      <w:r w:rsidR="005A4DFC" w:rsidRPr="00814CA3">
        <w:rPr>
          <w:rFonts w:ascii="Garamond" w:hAnsi="Garamond"/>
          <w:sz w:val="24"/>
          <w:szCs w:val="24"/>
        </w:rPr>
        <w:t>)</w:t>
      </w:r>
      <w:r w:rsidRPr="00814CA3">
        <w:rPr>
          <w:rFonts w:ascii="Garamond" w:hAnsi="Garamond"/>
          <w:sz w:val="24"/>
          <w:szCs w:val="24"/>
        </w:rPr>
        <w:t xml:space="preserve"> zal nooit de regels van de reglementen bij de splitsingsakte</w:t>
      </w:r>
      <w:r w:rsidR="00AE2445" w:rsidRPr="00814CA3">
        <w:rPr>
          <w:rFonts w:ascii="Garamond" w:hAnsi="Garamond"/>
          <w:sz w:val="24"/>
          <w:szCs w:val="24"/>
        </w:rPr>
        <w:t xml:space="preserve"> </w:t>
      </w:r>
      <w:r w:rsidRPr="00814CA3">
        <w:rPr>
          <w:rFonts w:ascii="Garamond" w:hAnsi="Garamond"/>
          <w:sz w:val="24"/>
          <w:szCs w:val="24"/>
        </w:rPr>
        <w:t xml:space="preserve">overstemmen. Het HHR geeft extra </w:t>
      </w:r>
      <w:r w:rsidR="000C455C" w:rsidRPr="00814CA3">
        <w:rPr>
          <w:rFonts w:ascii="Garamond" w:hAnsi="Garamond"/>
          <w:sz w:val="24"/>
          <w:szCs w:val="24"/>
        </w:rPr>
        <w:t xml:space="preserve">aanvullingen </w:t>
      </w:r>
      <w:r w:rsidRPr="00814CA3">
        <w:rPr>
          <w:rFonts w:ascii="Garamond" w:hAnsi="Garamond"/>
          <w:sz w:val="24"/>
          <w:szCs w:val="24"/>
        </w:rPr>
        <w:t xml:space="preserve">of benadrukt </w:t>
      </w:r>
      <w:r w:rsidR="0033615A" w:rsidRPr="00814CA3">
        <w:rPr>
          <w:rFonts w:ascii="Garamond" w:hAnsi="Garamond"/>
          <w:sz w:val="24"/>
          <w:szCs w:val="24"/>
        </w:rPr>
        <w:t>delen van het reglement bij de splitsingsakte.</w:t>
      </w:r>
      <w:r w:rsidRPr="00814CA3">
        <w:rPr>
          <w:rFonts w:ascii="Garamond" w:hAnsi="Garamond"/>
          <w:sz w:val="24"/>
          <w:szCs w:val="24"/>
        </w:rPr>
        <w:t xml:space="preserve"> </w:t>
      </w:r>
      <w:r w:rsidR="00801768" w:rsidRPr="00814CA3">
        <w:rPr>
          <w:rFonts w:ascii="Garamond" w:hAnsi="Garamond"/>
          <w:sz w:val="24"/>
          <w:szCs w:val="24"/>
        </w:rPr>
        <w:t xml:space="preserve">Het is </w:t>
      </w:r>
      <w:r w:rsidR="00BA027B" w:rsidRPr="00814CA3">
        <w:rPr>
          <w:rFonts w:ascii="Garamond" w:hAnsi="Garamond"/>
          <w:sz w:val="24"/>
          <w:szCs w:val="24"/>
        </w:rPr>
        <w:t xml:space="preserve">daarom </w:t>
      </w:r>
      <w:r w:rsidR="00AE2445" w:rsidRPr="00814CA3">
        <w:rPr>
          <w:rFonts w:ascii="Garamond" w:hAnsi="Garamond"/>
          <w:sz w:val="24"/>
          <w:szCs w:val="24"/>
        </w:rPr>
        <w:t xml:space="preserve">belangrijk </w:t>
      </w:r>
      <w:r w:rsidR="00801768" w:rsidRPr="00814CA3">
        <w:rPr>
          <w:rFonts w:ascii="Garamond" w:hAnsi="Garamond"/>
          <w:sz w:val="24"/>
          <w:szCs w:val="24"/>
        </w:rPr>
        <w:t xml:space="preserve">de reglementen bij de splitsingsakte </w:t>
      </w:r>
      <w:r w:rsidR="00AE2445" w:rsidRPr="00814CA3">
        <w:rPr>
          <w:rFonts w:ascii="Garamond" w:hAnsi="Garamond"/>
          <w:sz w:val="24"/>
          <w:szCs w:val="24"/>
        </w:rPr>
        <w:t xml:space="preserve">goed door </w:t>
      </w:r>
      <w:r w:rsidR="00801768" w:rsidRPr="00814CA3">
        <w:rPr>
          <w:rFonts w:ascii="Garamond" w:hAnsi="Garamond"/>
          <w:sz w:val="24"/>
          <w:szCs w:val="24"/>
        </w:rPr>
        <w:t>te lezen.</w:t>
      </w:r>
    </w:p>
    <w:p w:rsidR="006A39C7" w:rsidRPr="00814CA3" w:rsidRDefault="00F34CB8" w:rsidP="006A39C7">
      <w:pPr>
        <w:contextualSpacing/>
        <w:rPr>
          <w:rFonts w:ascii="Garamond" w:hAnsi="Garamond"/>
          <w:sz w:val="24"/>
          <w:szCs w:val="24"/>
        </w:rPr>
      </w:pPr>
      <w:r w:rsidRPr="00814CA3">
        <w:rPr>
          <w:rFonts w:ascii="Garamond" w:hAnsi="Garamond"/>
          <w:sz w:val="24"/>
          <w:szCs w:val="24"/>
        </w:rPr>
        <w:t>Minidorp in de Stad wordt hierna genoemd MidS</w:t>
      </w:r>
      <w:r w:rsidR="00530AD9" w:rsidRPr="00814CA3">
        <w:rPr>
          <w:rFonts w:ascii="Garamond" w:hAnsi="Garamond"/>
          <w:sz w:val="24"/>
          <w:szCs w:val="24"/>
        </w:rPr>
        <w:t>.</w:t>
      </w:r>
    </w:p>
    <w:p w:rsidR="004234C1" w:rsidRPr="00814CA3" w:rsidRDefault="004234C1" w:rsidP="006A39C7">
      <w:pPr>
        <w:contextualSpacing/>
        <w:rPr>
          <w:rFonts w:ascii="Garamond" w:hAnsi="Garamond"/>
          <w:sz w:val="24"/>
          <w:szCs w:val="24"/>
        </w:rPr>
      </w:pPr>
    </w:p>
    <w:p w:rsidR="006A39C7" w:rsidRPr="00814CA3" w:rsidRDefault="0057105B" w:rsidP="006A39C7">
      <w:pPr>
        <w:contextualSpacing/>
        <w:rPr>
          <w:rFonts w:ascii="Garamond" w:hAnsi="Garamond"/>
          <w:i/>
          <w:sz w:val="24"/>
          <w:szCs w:val="24"/>
        </w:rPr>
      </w:pPr>
      <w:r w:rsidRPr="00814CA3">
        <w:rPr>
          <w:rFonts w:ascii="Garamond" w:hAnsi="Garamond"/>
          <w:i/>
          <w:sz w:val="24"/>
          <w:szCs w:val="24"/>
        </w:rPr>
        <w:t>Artikel 1</w:t>
      </w:r>
    </w:p>
    <w:p w:rsidR="006A39C7" w:rsidRPr="00814CA3" w:rsidRDefault="006A39C7" w:rsidP="006A39C7">
      <w:pPr>
        <w:contextualSpacing/>
        <w:rPr>
          <w:rFonts w:ascii="Garamond" w:hAnsi="Garamond"/>
          <w:sz w:val="24"/>
          <w:szCs w:val="24"/>
        </w:rPr>
      </w:pPr>
      <w:r w:rsidRPr="00814CA3">
        <w:rPr>
          <w:rFonts w:ascii="Garamond" w:hAnsi="Garamond"/>
          <w:sz w:val="24"/>
          <w:szCs w:val="24"/>
        </w:rPr>
        <w:t>Een eigenaar</w:t>
      </w:r>
      <w:r w:rsidR="008B0680" w:rsidRPr="00814CA3">
        <w:rPr>
          <w:rFonts w:ascii="Garamond" w:hAnsi="Garamond"/>
          <w:sz w:val="24"/>
          <w:szCs w:val="24"/>
        </w:rPr>
        <w:t>/bewoner</w:t>
      </w:r>
      <w:r w:rsidRPr="00814CA3">
        <w:rPr>
          <w:rFonts w:ascii="Garamond" w:hAnsi="Garamond"/>
          <w:sz w:val="24"/>
          <w:szCs w:val="24"/>
        </w:rPr>
        <w:t xml:space="preserve"> mag geen onredelijke hinder, waarbij inbegrepen geluidshinder, aan andere eigenaren of </w:t>
      </w:r>
      <w:r w:rsidR="005A4DFC" w:rsidRPr="00814CA3">
        <w:rPr>
          <w:rFonts w:ascii="Garamond" w:hAnsi="Garamond"/>
          <w:sz w:val="24"/>
          <w:szCs w:val="24"/>
        </w:rPr>
        <w:t xml:space="preserve">bewoners </w:t>
      </w:r>
      <w:r w:rsidRPr="00814CA3">
        <w:rPr>
          <w:rFonts w:ascii="Garamond" w:hAnsi="Garamond"/>
          <w:sz w:val="24"/>
          <w:szCs w:val="24"/>
        </w:rPr>
        <w:t>toebrengen. Gebruik voor beroepsmatige erotiek, amusement, pension of kamerverhuur is verboden.</w:t>
      </w:r>
    </w:p>
    <w:p w:rsidR="006A39C7" w:rsidRPr="00814CA3" w:rsidRDefault="006A39C7" w:rsidP="006A39C7">
      <w:pPr>
        <w:contextualSpacing/>
        <w:rPr>
          <w:rFonts w:ascii="Garamond" w:hAnsi="Garamond"/>
          <w:sz w:val="24"/>
          <w:szCs w:val="24"/>
        </w:rPr>
      </w:pPr>
    </w:p>
    <w:p w:rsidR="006A39C7" w:rsidRPr="00814CA3" w:rsidRDefault="00223E04" w:rsidP="006A39C7">
      <w:pPr>
        <w:contextualSpacing/>
        <w:rPr>
          <w:rFonts w:ascii="Garamond" w:hAnsi="Garamond"/>
          <w:i/>
          <w:sz w:val="24"/>
          <w:szCs w:val="24"/>
        </w:rPr>
      </w:pPr>
      <w:r w:rsidRPr="00814CA3">
        <w:rPr>
          <w:rFonts w:ascii="Garamond" w:hAnsi="Garamond"/>
          <w:i/>
          <w:sz w:val="24"/>
          <w:szCs w:val="24"/>
        </w:rPr>
        <w:t>Artikel</w:t>
      </w:r>
      <w:r w:rsidR="0057105B" w:rsidRPr="00814CA3">
        <w:rPr>
          <w:rFonts w:ascii="Garamond" w:hAnsi="Garamond"/>
          <w:i/>
          <w:sz w:val="24"/>
          <w:szCs w:val="24"/>
        </w:rPr>
        <w:t xml:space="preserve"> 2</w:t>
      </w:r>
    </w:p>
    <w:p w:rsidR="006A39C7" w:rsidRPr="00814CA3" w:rsidRDefault="006A39C7" w:rsidP="006A39C7">
      <w:pPr>
        <w:contextualSpacing/>
        <w:rPr>
          <w:rFonts w:ascii="Garamond" w:hAnsi="Garamond"/>
          <w:i/>
          <w:sz w:val="24"/>
          <w:szCs w:val="24"/>
        </w:rPr>
      </w:pPr>
      <w:r w:rsidRPr="00814CA3">
        <w:rPr>
          <w:rFonts w:ascii="Garamond" w:hAnsi="Garamond"/>
          <w:sz w:val="24"/>
          <w:szCs w:val="24"/>
        </w:rPr>
        <w:t>Iedere eigenaar</w:t>
      </w:r>
      <w:r w:rsidR="008B0680" w:rsidRPr="00814CA3">
        <w:rPr>
          <w:rFonts w:ascii="Garamond" w:hAnsi="Garamond"/>
          <w:sz w:val="24"/>
          <w:szCs w:val="24"/>
        </w:rPr>
        <w:t>/bewoner</w:t>
      </w:r>
      <w:r w:rsidRPr="00814CA3">
        <w:rPr>
          <w:rFonts w:ascii="Garamond" w:hAnsi="Garamond"/>
          <w:sz w:val="24"/>
          <w:szCs w:val="24"/>
        </w:rPr>
        <w:t xml:space="preserve"> </w:t>
      </w:r>
      <w:r w:rsidR="008B0680" w:rsidRPr="00814CA3">
        <w:rPr>
          <w:rFonts w:ascii="Garamond" w:hAnsi="Garamond"/>
          <w:sz w:val="24"/>
          <w:szCs w:val="24"/>
        </w:rPr>
        <w:t>d</w:t>
      </w:r>
      <w:r w:rsidRPr="00814CA3">
        <w:rPr>
          <w:rFonts w:ascii="Garamond" w:hAnsi="Garamond"/>
          <w:sz w:val="24"/>
          <w:szCs w:val="24"/>
        </w:rPr>
        <w:t>ient er voor in te staan dat hij/zij, zijn/haar huisgenoten en personeel de bepalingen en regels in dit reglement naleven.</w:t>
      </w:r>
    </w:p>
    <w:p w:rsidR="006A39C7" w:rsidRPr="00814CA3" w:rsidRDefault="006A39C7" w:rsidP="006A39C7">
      <w:pPr>
        <w:contextualSpacing/>
        <w:rPr>
          <w:rFonts w:ascii="Garamond" w:hAnsi="Garamond"/>
          <w:sz w:val="24"/>
          <w:szCs w:val="24"/>
        </w:rPr>
      </w:pPr>
    </w:p>
    <w:p w:rsidR="006A39C7" w:rsidRPr="00814CA3" w:rsidRDefault="0057105B" w:rsidP="006A39C7">
      <w:pPr>
        <w:contextualSpacing/>
        <w:rPr>
          <w:rFonts w:ascii="Garamond" w:hAnsi="Garamond"/>
          <w:i/>
          <w:sz w:val="24"/>
          <w:szCs w:val="24"/>
        </w:rPr>
      </w:pPr>
      <w:r w:rsidRPr="00814CA3">
        <w:rPr>
          <w:rFonts w:ascii="Garamond" w:hAnsi="Garamond"/>
          <w:i/>
          <w:sz w:val="24"/>
          <w:szCs w:val="24"/>
        </w:rPr>
        <w:t>Artikel 3</w:t>
      </w:r>
    </w:p>
    <w:p w:rsidR="006A39C7" w:rsidRPr="00814CA3" w:rsidRDefault="006A39C7" w:rsidP="006A39C7">
      <w:pPr>
        <w:contextualSpacing/>
        <w:rPr>
          <w:rFonts w:ascii="Garamond" w:hAnsi="Garamond"/>
          <w:sz w:val="24"/>
          <w:szCs w:val="24"/>
        </w:rPr>
      </w:pPr>
      <w:r w:rsidRPr="00814CA3">
        <w:rPr>
          <w:rFonts w:ascii="Garamond" w:hAnsi="Garamond"/>
          <w:sz w:val="24"/>
          <w:szCs w:val="24"/>
        </w:rPr>
        <w:t>De medeverantwoordelijk</w:t>
      </w:r>
      <w:r w:rsidR="008B0680" w:rsidRPr="00814CA3">
        <w:rPr>
          <w:rFonts w:ascii="Garamond" w:hAnsi="Garamond"/>
          <w:sz w:val="24"/>
          <w:szCs w:val="24"/>
        </w:rPr>
        <w:t>heid van eigenaren/bewoners</w:t>
      </w:r>
      <w:r w:rsidRPr="00814CA3">
        <w:rPr>
          <w:rFonts w:ascii="Garamond" w:hAnsi="Garamond"/>
          <w:sz w:val="24"/>
          <w:szCs w:val="24"/>
        </w:rPr>
        <w:t xml:space="preserve"> voor de veiligheid in het gebouw brengt met zich mee dat zij zoveel mogelijk voorkomen dat ongewenste personen het gebouw betreden en dat zij zorgvuldig zijn met uitgifte en uitleen van sleutels. </w:t>
      </w:r>
    </w:p>
    <w:p w:rsidR="006A39C7" w:rsidRPr="00814CA3" w:rsidRDefault="006A39C7" w:rsidP="006A39C7">
      <w:pPr>
        <w:contextualSpacing/>
        <w:rPr>
          <w:rFonts w:ascii="Garamond" w:hAnsi="Garamond" w:cs="Arial"/>
          <w:i/>
          <w:sz w:val="24"/>
          <w:szCs w:val="24"/>
        </w:rPr>
      </w:pPr>
    </w:p>
    <w:p w:rsidR="006A39C7" w:rsidRPr="00814CA3" w:rsidRDefault="0057105B" w:rsidP="006A39C7">
      <w:pPr>
        <w:contextualSpacing/>
        <w:rPr>
          <w:rFonts w:ascii="Garamond" w:hAnsi="Garamond" w:cs="Arial"/>
          <w:sz w:val="24"/>
          <w:szCs w:val="24"/>
        </w:rPr>
      </w:pPr>
      <w:r w:rsidRPr="00814CA3">
        <w:rPr>
          <w:rFonts w:ascii="Garamond" w:hAnsi="Garamond" w:cs="Arial"/>
          <w:i/>
          <w:sz w:val="24"/>
          <w:szCs w:val="24"/>
        </w:rPr>
        <w:t>Artikel 4</w:t>
      </w:r>
    </w:p>
    <w:p w:rsidR="006A39C7" w:rsidRPr="00814CA3" w:rsidRDefault="006A39C7" w:rsidP="00480326">
      <w:pPr>
        <w:rPr>
          <w:rFonts w:ascii="Garamond" w:hAnsi="Garamond"/>
          <w:sz w:val="24"/>
          <w:szCs w:val="24"/>
        </w:rPr>
      </w:pPr>
      <w:r w:rsidRPr="00814CA3">
        <w:rPr>
          <w:rFonts w:ascii="Garamond" w:hAnsi="Garamond"/>
          <w:sz w:val="24"/>
          <w:szCs w:val="24"/>
        </w:rPr>
        <w:t>Bij geplande langere afwezigheid moet een eigenaar in elk geval</w:t>
      </w:r>
      <w:r w:rsidR="006847E4" w:rsidRPr="00814CA3">
        <w:rPr>
          <w:rFonts w:ascii="Garamond" w:hAnsi="Garamond"/>
          <w:sz w:val="24"/>
          <w:szCs w:val="24"/>
        </w:rPr>
        <w:t xml:space="preserve"> op</w:t>
      </w:r>
      <w:r w:rsidRPr="00814CA3">
        <w:rPr>
          <w:rFonts w:ascii="Garamond" w:hAnsi="Garamond"/>
          <w:sz w:val="24"/>
          <w:szCs w:val="24"/>
        </w:rPr>
        <w:t xml:space="preserve">geven wie is aangewezen om zich eventueel toegang tot het appartement te verschaffen, mocht daartoe de noodzaak ontstaan. </w:t>
      </w:r>
      <w:r w:rsidRPr="00814CA3">
        <w:rPr>
          <w:rFonts w:ascii="Garamond" w:hAnsi="Garamond"/>
          <w:sz w:val="24"/>
          <w:szCs w:val="24"/>
        </w:rPr>
        <w:lastRenderedPageBreak/>
        <w:t>Te denken valt hierbij aan brand, bevriezing, lekkage, enz. Het bestuur houdt een lijst bij van sleutelbewaarders.</w:t>
      </w:r>
    </w:p>
    <w:p w:rsidR="006A39C7" w:rsidRPr="00814CA3" w:rsidRDefault="004234C1" w:rsidP="006A39C7">
      <w:pPr>
        <w:rPr>
          <w:rFonts w:ascii="Garamond" w:hAnsi="Garamond"/>
          <w:b/>
          <w:i/>
          <w:sz w:val="24"/>
          <w:szCs w:val="24"/>
        </w:rPr>
      </w:pPr>
      <w:r w:rsidRPr="00814CA3">
        <w:rPr>
          <w:rFonts w:ascii="Garamond" w:hAnsi="Garamond"/>
          <w:b/>
          <w:i/>
          <w:sz w:val="24"/>
          <w:szCs w:val="24"/>
        </w:rPr>
        <w:t>G</w:t>
      </w:r>
      <w:r w:rsidR="006A39C7" w:rsidRPr="00814CA3">
        <w:rPr>
          <w:rFonts w:ascii="Garamond" w:hAnsi="Garamond"/>
          <w:b/>
          <w:i/>
          <w:sz w:val="24"/>
          <w:szCs w:val="24"/>
        </w:rPr>
        <w:t>ebruik van gemeenschappelijke gedeelten</w:t>
      </w:r>
    </w:p>
    <w:p w:rsidR="006A39C7" w:rsidRPr="00814CA3" w:rsidRDefault="008B0680" w:rsidP="006A39C7">
      <w:pPr>
        <w:rPr>
          <w:rFonts w:ascii="Garamond" w:hAnsi="Garamond"/>
          <w:sz w:val="24"/>
          <w:szCs w:val="24"/>
        </w:rPr>
      </w:pPr>
      <w:r w:rsidRPr="00814CA3">
        <w:rPr>
          <w:rFonts w:ascii="Garamond" w:hAnsi="Garamond"/>
          <w:sz w:val="24"/>
          <w:szCs w:val="24"/>
        </w:rPr>
        <w:t>Iedere eigenaar/bewoner</w:t>
      </w:r>
      <w:r w:rsidR="006A39C7" w:rsidRPr="00814CA3">
        <w:rPr>
          <w:rFonts w:ascii="Garamond" w:hAnsi="Garamond"/>
          <w:sz w:val="24"/>
          <w:szCs w:val="24"/>
        </w:rPr>
        <w:t xml:space="preserve"> is verplicht de nodige zorgvuldigheid in acht te nemen met betrekking tot de gemeenschappelijke gedeelten en de gemeenschappelijke zaken, ook wanneer die zich in zijn privé gedeelte bevinden. Hij mag geen inbreuk maken op het recht van medegebruik van de andere eigenaars en </w:t>
      </w:r>
      <w:r w:rsidR="005A4DFC" w:rsidRPr="00814CA3">
        <w:rPr>
          <w:rFonts w:ascii="Garamond" w:hAnsi="Garamond"/>
          <w:sz w:val="24"/>
          <w:szCs w:val="24"/>
        </w:rPr>
        <w:t>bewoners</w:t>
      </w:r>
      <w:r w:rsidR="006A39C7" w:rsidRPr="00814CA3">
        <w:rPr>
          <w:rFonts w:ascii="Garamond" w:hAnsi="Garamond"/>
          <w:sz w:val="24"/>
          <w:szCs w:val="24"/>
        </w:rPr>
        <w:t>.</w:t>
      </w:r>
    </w:p>
    <w:p w:rsidR="002C6D33" w:rsidRPr="00814CA3" w:rsidRDefault="0057105B" w:rsidP="002C6D33">
      <w:pPr>
        <w:pStyle w:val="Geenafstand"/>
        <w:rPr>
          <w:rFonts w:ascii="Garamond" w:hAnsi="Garamond"/>
          <w:sz w:val="24"/>
          <w:szCs w:val="24"/>
        </w:rPr>
      </w:pPr>
      <w:r w:rsidRPr="00814CA3">
        <w:rPr>
          <w:rFonts w:ascii="Garamond" w:hAnsi="Garamond"/>
          <w:i/>
          <w:sz w:val="24"/>
          <w:szCs w:val="24"/>
        </w:rPr>
        <w:t>Artikel 5</w:t>
      </w:r>
      <w:r w:rsidR="00177392" w:rsidRPr="00814CA3">
        <w:rPr>
          <w:rFonts w:ascii="Garamond" w:hAnsi="Garamond"/>
          <w:i/>
          <w:sz w:val="24"/>
          <w:szCs w:val="24"/>
        </w:rPr>
        <w:t xml:space="preserve"> </w:t>
      </w:r>
      <w:r w:rsidR="00E25D7E" w:rsidRPr="00814CA3">
        <w:rPr>
          <w:rFonts w:ascii="Garamond" w:hAnsi="Garamond"/>
          <w:sz w:val="24"/>
          <w:szCs w:val="24"/>
          <w:u w:val="single"/>
        </w:rPr>
        <w:t>Overlast, geluid en visueel</w:t>
      </w:r>
    </w:p>
    <w:p w:rsidR="006A39C7" w:rsidRPr="00814CA3" w:rsidRDefault="006A39C7" w:rsidP="002C6D33">
      <w:pPr>
        <w:pStyle w:val="Geenafstand"/>
        <w:numPr>
          <w:ilvl w:val="0"/>
          <w:numId w:val="7"/>
        </w:numPr>
        <w:ind w:left="426"/>
        <w:rPr>
          <w:rFonts w:ascii="Garamond" w:hAnsi="Garamond"/>
          <w:i/>
          <w:sz w:val="24"/>
          <w:szCs w:val="24"/>
        </w:rPr>
      </w:pPr>
      <w:r w:rsidRPr="00814CA3">
        <w:rPr>
          <w:rFonts w:ascii="Garamond" w:hAnsi="Garamond"/>
          <w:sz w:val="24"/>
          <w:szCs w:val="24"/>
        </w:rPr>
        <w:t>Iedere eigenaar</w:t>
      </w:r>
      <w:r w:rsidR="0059656E" w:rsidRPr="00814CA3">
        <w:rPr>
          <w:rFonts w:ascii="Garamond" w:hAnsi="Garamond"/>
          <w:sz w:val="24"/>
          <w:szCs w:val="24"/>
        </w:rPr>
        <w:t>/</w:t>
      </w:r>
      <w:r w:rsidR="00FB04BF" w:rsidRPr="00814CA3">
        <w:rPr>
          <w:rFonts w:ascii="Garamond" w:hAnsi="Garamond"/>
          <w:sz w:val="24"/>
          <w:szCs w:val="24"/>
        </w:rPr>
        <w:t>bewoner</w:t>
      </w:r>
      <w:r w:rsidRPr="00814CA3">
        <w:rPr>
          <w:rFonts w:ascii="Garamond" w:hAnsi="Garamond"/>
          <w:sz w:val="24"/>
          <w:szCs w:val="24"/>
        </w:rPr>
        <w:t xml:space="preserve"> is verplicht zich te onthouden van luidruchtigheid, het onnodig verblijf in de gemeenschappelijke gedeelten, voor zover deze niet voor het verblijf voor korte of lange tijd bestemd zijn.</w:t>
      </w:r>
    </w:p>
    <w:p w:rsidR="006A39C7" w:rsidRPr="00814CA3" w:rsidRDefault="006A39C7" w:rsidP="005A0C35">
      <w:pPr>
        <w:pStyle w:val="Lijstalinea"/>
        <w:numPr>
          <w:ilvl w:val="0"/>
          <w:numId w:val="7"/>
        </w:numPr>
        <w:ind w:left="426"/>
        <w:rPr>
          <w:rFonts w:ascii="Garamond" w:hAnsi="Garamond"/>
          <w:i/>
          <w:sz w:val="24"/>
          <w:szCs w:val="24"/>
        </w:rPr>
      </w:pPr>
      <w:r w:rsidRPr="00814CA3">
        <w:rPr>
          <w:rFonts w:ascii="Garamond" w:hAnsi="Garamond"/>
          <w:sz w:val="24"/>
          <w:szCs w:val="24"/>
        </w:rPr>
        <w:t xml:space="preserve">De wanden en/of plafonds van de gemeenschappelijke gedeelten mogen </w:t>
      </w:r>
      <w:r w:rsidR="00FB04BF" w:rsidRPr="00814CA3">
        <w:rPr>
          <w:rFonts w:ascii="Garamond" w:hAnsi="Garamond"/>
          <w:sz w:val="24"/>
          <w:szCs w:val="24"/>
        </w:rPr>
        <w:t>niet zonder toestemming van de V</w:t>
      </w:r>
      <w:r w:rsidRPr="00814CA3">
        <w:rPr>
          <w:rFonts w:ascii="Garamond" w:hAnsi="Garamond"/>
          <w:sz w:val="24"/>
          <w:szCs w:val="24"/>
        </w:rPr>
        <w:t xml:space="preserve">ergadering van </w:t>
      </w:r>
      <w:r w:rsidR="00FB04BF" w:rsidRPr="00814CA3">
        <w:rPr>
          <w:rFonts w:ascii="Garamond" w:hAnsi="Garamond"/>
          <w:sz w:val="24"/>
          <w:szCs w:val="24"/>
        </w:rPr>
        <w:t>Eigenaren</w:t>
      </w:r>
      <w:r w:rsidR="00380369">
        <w:rPr>
          <w:rFonts w:ascii="Garamond" w:hAnsi="Garamond"/>
          <w:sz w:val="24"/>
          <w:szCs w:val="24"/>
        </w:rPr>
        <w:t xml:space="preserve"> (VvE)</w:t>
      </w:r>
      <w:r w:rsidR="000C455C" w:rsidRPr="00814CA3">
        <w:rPr>
          <w:rFonts w:ascii="Garamond" w:hAnsi="Garamond"/>
          <w:sz w:val="24"/>
          <w:szCs w:val="24"/>
        </w:rPr>
        <w:t>, hierna genoemd Vergadering</w:t>
      </w:r>
      <w:r w:rsidR="00FB04BF" w:rsidRPr="00814CA3">
        <w:rPr>
          <w:rFonts w:ascii="Garamond" w:hAnsi="Garamond"/>
          <w:sz w:val="24"/>
          <w:szCs w:val="24"/>
        </w:rPr>
        <w:t xml:space="preserve"> </w:t>
      </w:r>
      <w:r w:rsidRPr="00814CA3">
        <w:rPr>
          <w:rFonts w:ascii="Garamond" w:hAnsi="Garamond"/>
          <w:sz w:val="24"/>
          <w:szCs w:val="24"/>
        </w:rPr>
        <w:t xml:space="preserve">worden gebruikt voor het ophangen van schilderijen, afbeeldingen of andere voorwerpen, en het aanbrengen van decoraties en dergelijke. </w:t>
      </w:r>
    </w:p>
    <w:p w:rsidR="009F7C17" w:rsidRPr="00814CA3" w:rsidRDefault="009F7C17" w:rsidP="005A0C35">
      <w:pPr>
        <w:pStyle w:val="Lijstalinea"/>
        <w:numPr>
          <w:ilvl w:val="0"/>
          <w:numId w:val="7"/>
        </w:numPr>
        <w:ind w:left="426"/>
        <w:rPr>
          <w:rFonts w:ascii="Garamond" w:hAnsi="Garamond"/>
          <w:i/>
          <w:sz w:val="24"/>
          <w:szCs w:val="24"/>
        </w:rPr>
      </w:pPr>
      <w:r w:rsidRPr="00814CA3">
        <w:rPr>
          <w:rFonts w:ascii="Garamond" w:hAnsi="Garamond"/>
          <w:sz w:val="24"/>
          <w:szCs w:val="24"/>
        </w:rPr>
        <w:t>De eigenaren</w:t>
      </w:r>
      <w:r w:rsidR="005A4DFC" w:rsidRPr="00814CA3">
        <w:rPr>
          <w:rFonts w:ascii="Garamond" w:hAnsi="Garamond"/>
          <w:sz w:val="24"/>
          <w:szCs w:val="24"/>
        </w:rPr>
        <w:t>/bewoners</w:t>
      </w:r>
      <w:r w:rsidRPr="00814CA3">
        <w:rPr>
          <w:rFonts w:ascii="Garamond" w:hAnsi="Garamond"/>
          <w:sz w:val="24"/>
          <w:szCs w:val="24"/>
        </w:rPr>
        <w:t xml:space="preserve"> moeten er gezamenlijk zoveel mogelijk toe bijdragen dat de gemeenschappelijke ruimten schoon en netjes worden gehouden.</w:t>
      </w:r>
    </w:p>
    <w:p w:rsidR="009F7C17" w:rsidRPr="00814CA3" w:rsidRDefault="009F7C17" w:rsidP="005A0C35">
      <w:pPr>
        <w:pStyle w:val="Lijstalinea"/>
        <w:numPr>
          <w:ilvl w:val="0"/>
          <w:numId w:val="7"/>
        </w:numPr>
        <w:ind w:left="426"/>
        <w:rPr>
          <w:rFonts w:ascii="Garamond" w:hAnsi="Garamond"/>
          <w:i/>
          <w:sz w:val="24"/>
          <w:szCs w:val="24"/>
        </w:rPr>
      </w:pPr>
      <w:r w:rsidRPr="00814CA3">
        <w:rPr>
          <w:rFonts w:ascii="Garamond" w:hAnsi="Garamond"/>
          <w:sz w:val="24"/>
          <w:szCs w:val="24"/>
        </w:rPr>
        <w:t>In de brievenbussen aangetroffen en niet gewenst drukwerk enz. mag niet in de trappenhuizen of de hal worden gedeponeerd.</w:t>
      </w:r>
    </w:p>
    <w:p w:rsidR="006F539D" w:rsidRPr="00814CA3" w:rsidRDefault="006F539D" w:rsidP="005A0C35">
      <w:pPr>
        <w:pStyle w:val="Lijstalinea"/>
        <w:numPr>
          <w:ilvl w:val="0"/>
          <w:numId w:val="7"/>
        </w:numPr>
        <w:ind w:left="426"/>
        <w:rPr>
          <w:rFonts w:ascii="Garamond" w:hAnsi="Garamond"/>
          <w:i/>
          <w:sz w:val="24"/>
          <w:szCs w:val="24"/>
        </w:rPr>
      </w:pPr>
      <w:r w:rsidRPr="00814CA3">
        <w:rPr>
          <w:rFonts w:ascii="Garamond" w:hAnsi="Garamond"/>
          <w:sz w:val="24"/>
          <w:szCs w:val="24"/>
        </w:rPr>
        <w:t>In de gemeenschappelijke ruimten, inclusief de tuin geldt een rookverbod.</w:t>
      </w:r>
    </w:p>
    <w:p w:rsidR="006F539D" w:rsidRPr="00814CA3" w:rsidRDefault="006F539D" w:rsidP="005A0C35">
      <w:pPr>
        <w:pStyle w:val="Lijstalinea"/>
        <w:numPr>
          <w:ilvl w:val="0"/>
          <w:numId w:val="7"/>
        </w:numPr>
        <w:ind w:left="426"/>
        <w:rPr>
          <w:rFonts w:ascii="Garamond" w:hAnsi="Garamond"/>
          <w:i/>
          <w:sz w:val="24"/>
          <w:szCs w:val="24"/>
        </w:rPr>
      </w:pPr>
      <w:r w:rsidRPr="00814CA3">
        <w:rPr>
          <w:rFonts w:ascii="Garamond" w:hAnsi="Garamond"/>
          <w:sz w:val="24"/>
          <w:szCs w:val="24"/>
        </w:rPr>
        <w:t>Huisdieren zijn niet toegelat</w:t>
      </w:r>
      <w:r w:rsidR="00D552B3" w:rsidRPr="00814CA3">
        <w:rPr>
          <w:rFonts w:ascii="Garamond" w:hAnsi="Garamond"/>
          <w:sz w:val="24"/>
          <w:szCs w:val="24"/>
        </w:rPr>
        <w:t>en in gemeenschappelijke ruimten</w:t>
      </w:r>
      <w:r w:rsidRPr="00814CA3">
        <w:rPr>
          <w:rFonts w:ascii="Garamond" w:hAnsi="Garamond"/>
          <w:sz w:val="24"/>
          <w:szCs w:val="24"/>
        </w:rPr>
        <w:t xml:space="preserve">, mits aangelijnd zijn hallen, gangen en lift, hierop een uitzondering. </w:t>
      </w:r>
    </w:p>
    <w:p w:rsidR="009A73BC" w:rsidRPr="00814CA3" w:rsidRDefault="0057105B" w:rsidP="009A73BC">
      <w:pPr>
        <w:pStyle w:val="Geenafstand"/>
        <w:rPr>
          <w:rFonts w:ascii="Garamond" w:hAnsi="Garamond" w:cstheme="minorHAnsi"/>
          <w:i/>
          <w:sz w:val="24"/>
          <w:szCs w:val="24"/>
        </w:rPr>
      </w:pPr>
      <w:r w:rsidRPr="00814CA3">
        <w:rPr>
          <w:rFonts w:ascii="Garamond" w:hAnsi="Garamond" w:cstheme="minorHAnsi"/>
          <w:i/>
          <w:sz w:val="24"/>
          <w:szCs w:val="24"/>
        </w:rPr>
        <w:t>Artikel 6</w:t>
      </w:r>
      <w:r w:rsidR="00E25D7E" w:rsidRPr="00814CA3">
        <w:rPr>
          <w:rFonts w:ascii="Garamond" w:hAnsi="Garamond" w:cstheme="minorHAnsi"/>
          <w:i/>
          <w:sz w:val="24"/>
          <w:szCs w:val="24"/>
        </w:rPr>
        <w:t xml:space="preserve"> </w:t>
      </w:r>
      <w:r w:rsidR="00E25D7E" w:rsidRPr="00814CA3">
        <w:rPr>
          <w:rFonts w:ascii="Garamond" w:hAnsi="Garamond" w:cstheme="minorHAnsi"/>
          <w:sz w:val="24"/>
          <w:szCs w:val="24"/>
          <w:u w:val="single"/>
        </w:rPr>
        <w:t>Onderhoud</w:t>
      </w:r>
    </w:p>
    <w:p w:rsidR="009A73BC" w:rsidRPr="00814CA3" w:rsidRDefault="006A39C7" w:rsidP="00177392">
      <w:pPr>
        <w:pStyle w:val="Lijstalinea"/>
        <w:numPr>
          <w:ilvl w:val="0"/>
          <w:numId w:val="37"/>
        </w:numPr>
        <w:ind w:left="426" w:hanging="426"/>
        <w:rPr>
          <w:rFonts w:ascii="Garamond" w:hAnsi="Garamond"/>
          <w:sz w:val="24"/>
          <w:szCs w:val="24"/>
        </w:rPr>
      </w:pPr>
      <w:r w:rsidRPr="00814CA3">
        <w:rPr>
          <w:rFonts w:ascii="Garamond" w:hAnsi="Garamond"/>
          <w:sz w:val="24"/>
          <w:szCs w:val="24"/>
        </w:rPr>
        <w:t>De eigenaar</w:t>
      </w:r>
      <w:r w:rsidR="00AE2445" w:rsidRPr="00814CA3">
        <w:rPr>
          <w:rFonts w:ascii="Garamond" w:hAnsi="Garamond"/>
          <w:sz w:val="24"/>
          <w:szCs w:val="24"/>
        </w:rPr>
        <w:t>/bewoner</w:t>
      </w:r>
      <w:r w:rsidRPr="00814CA3">
        <w:rPr>
          <w:rFonts w:ascii="Garamond" w:hAnsi="Garamond"/>
          <w:sz w:val="24"/>
          <w:szCs w:val="24"/>
        </w:rPr>
        <w:t xml:space="preserve"> is verplicht het plaatsen van steigerwerk t.b.v. reiniging en/of onderhoud van de </w:t>
      </w:r>
      <w:r w:rsidR="009A73BC" w:rsidRPr="00814CA3">
        <w:rPr>
          <w:rFonts w:ascii="Garamond" w:hAnsi="Garamond"/>
          <w:sz w:val="24"/>
          <w:szCs w:val="24"/>
        </w:rPr>
        <w:t>gevels en ruiten toe te staan.</w:t>
      </w:r>
    </w:p>
    <w:p w:rsidR="00177392" w:rsidRPr="00814CA3" w:rsidRDefault="00177392" w:rsidP="00177392">
      <w:pPr>
        <w:pStyle w:val="Lijstalinea"/>
        <w:numPr>
          <w:ilvl w:val="0"/>
          <w:numId w:val="37"/>
        </w:numPr>
        <w:ind w:left="426" w:hanging="426"/>
        <w:rPr>
          <w:rFonts w:ascii="Garamond" w:hAnsi="Garamond"/>
          <w:sz w:val="24"/>
          <w:szCs w:val="24"/>
        </w:rPr>
      </w:pPr>
      <w:r w:rsidRPr="00814CA3">
        <w:rPr>
          <w:rFonts w:ascii="Garamond" w:hAnsi="Garamond"/>
          <w:sz w:val="24"/>
          <w:szCs w:val="24"/>
        </w:rPr>
        <w:t>Reparaties of ander</w:t>
      </w:r>
      <w:r w:rsidR="00173AED" w:rsidRPr="00814CA3">
        <w:rPr>
          <w:rFonts w:ascii="Garamond" w:hAnsi="Garamond"/>
          <w:sz w:val="24"/>
          <w:szCs w:val="24"/>
        </w:rPr>
        <w:t xml:space="preserve">e </w:t>
      </w:r>
      <w:r w:rsidRPr="00814CA3">
        <w:rPr>
          <w:rFonts w:ascii="Garamond" w:hAnsi="Garamond"/>
          <w:sz w:val="24"/>
          <w:szCs w:val="24"/>
        </w:rPr>
        <w:t xml:space="preserve">werkzaamheden aan het pand gaan via </w:t>
      </w:r>
      <w:r w:rsidR="005A4DFC" w:rsidRPr="00814CA3">
        <w:rPr>
          <w:rFonts w:ascii="Garamond" w:hAnsi="Garamond"/>
          <w:sz w:val="24"/>
          <w:szCs w:val="24"/>
        </w:rPr>
        <w:t xml:space="preserve">een </w:t>
      </w:r>
      <w:proofErr w:type="spellStart"/>
      <w:r w:rsidR="002061C0" w:rsidRPr="00B514B0">
        <w:rPr>
          <w:rFonts w:ascii="Garamond" w:hAnsi="Garamond"/>
          <w:strike/>
          <w:sz w:val="24"/>
          <w:szCs w:val="24"/>
        </w:rPr>
        <w:t>Onderhoud</w:t>
      </w:r>
      <w:r w:rsidR="000C455C" w:rsidRPr="00B514B0">
        <w:rPr>
          <w:rFonts w:ascii="Garamond" w:hAnsi="Garamond"/>
          <w:strike/>
          <w:sz w:val="24"/>
          <w:szCs w:val="24"/>
        </w:rPr>
        <w:t>s</w:t>
      </w:r>
      <w:proofErr w:type="spellEnd"/>
      <w:r w:rsidR="002061C0" w:rsidRPr="00814CA3">
        <w:rPr>
          <w:rFonts w:ascii="Garamond" w:hAnsi="Garamond"/>
          <w:sz w:val="24"/>
          <w:szCs w:val="24"/>
        </w:rPr>
        <w:t xml:space="preserve"> </w:t>
      </w:r>
      <w:r w:rsidR="00B514B0" w:rsidRPr="00B514B0">
        <w:rPr>
          <w:rFonts w:ascii="Garamond" w:hAnsi="Garamond"/>
          <w:color w:val="FF0000"/>
          <w:sz w:val="24"/>
          <w:szCs w:val="24"/>
        </w:rPr>
        <w:t xml:space="preserve">Technische </w:t>
      </w:r>
      <w:r w:rsidR="002061C0" w:rsidRPr="00814CA3">
        <w:rPr>
          <w:rFonts w:ascii="Garamond" w:hAnsi="Garamond"/>
          <w:sz w:val="24"/>
          <w:szCs w:val="24"/>
        </w:rPr>
        <w:t>C</w:t>
      </w:r>
      <w:r w:rsidRPr="00814CA3">
        <w:rPr>
          <w:rFonts w:ascii="Garamond" w:hAnsi="Garamond"/>
          <w:sz w:val="24"/>
          <w:szCs w:val="24"/>
        </w:rPr>
        <w:t xml:space="preserve">ommissie </w:t>
      </w:r>
      <w:r w:rsidR="00380369" w:rsidRPr="00380369">
        <w:rPr>
          <w:rFonts w:ascii="Garamond" w:hAnsi="Garamond"/>
          <w:color w:val="FF0000"/>
          <w:sz w:val="24"/>
          <w:szCs w:val="24"/>
        </w:rPr>
        <w:t xml:space="preserve">(TC) </w:t>
      </w:r>
      <w:r w:rsidRPr="00814CA3">
        <w:rPr>
          <w:rFonts w:ascii="Garamond" w:hAnsi="Garamond"/>
          <w:sz w:val="24"/>
          <w:szCs w:val="24"/>
        </w:rPr>
        <w:t>en mogen zodoende niet zelfstandig uitgevoerd worden.</w:t>
      </w:r>
      <w:r w:rsidR="002E3B35" w:rsidRPr="00814CA3">
        <w:rPr>
          <w:rFonts w:ascii="Garamond" w:hAnsi="Garamond"/>
          <w:sz w:val="24"/>
          <w:szCs w:val="24"/>
        </w:rPr>
        <w:t xml:space="preserve"> </w:t>
      </w:r>
    </w:p>
    <w:p w:rsidR="00ED02B0" w:rsidRPr="00814CA3" w:rsidRDefault="00ED02B0" w:rsidP="00177392">
      <w:pPr>
        <w:pStyle w:val="Lijstalinea"/>
        <w:numPr>
          <w:ilvl w:val="0"/>
          <w:numId w:val="37"/>
        </w:numPr>
        <w:ind w:left="426" w:hanging="426"/>
        <w:rPr>
          <w:rFonts w:ascii="Garamond" w:hAnsi="Garamond"/>
          <w:sz w:val="24"/>
          <w:szCs w:val="24"/>
        </w:rPr>
      </w:pPr>
      <w:r w:rsidRPr="00814CA3">
        <w:rPr>
          <w:rFonts w:ascii="Garamond" w:hAnsi="Garamond"/>
          <w:sz w:val="24"/>
          <w:szCs w:val="24"/>
        </w:rPr>
        <w:t xml:space="preserve">Onderhoud van de </w:t>
      </w:r>
      <w:r w:rsidR="000C455C" w:rsidRPr="00814CA3">
        <w:rPr>
          <w:rFonts w:ascii="Garamond" w:hAnsi="Garamond"/>
          <w:sz w:val="24"/>
          <w:szCs w:val="24"/>
        </w:rPr>
        <w:t>zonnepanelen</w:t>
      </w:r>
      <w:r w:rsidRPr="00814CA3">
        <w:rPr>
          <w:rFonts w:ascii="Garamond" w:hAnsi="Garamond"/>
          <w:sz w:val="24"/>
          <w:szCs w:val="24"/>
        </w:rPr>
        <w:t xml:space="preserve"> wordt gemeenschappelijk gedaan.</w:t>
      </w:r>
    </w:p>
    <w:p w:rsidR="00ED02B0" w:rsidRPr="00814CA3" w:rsidRDefault="005A4DFC" w:rsidP="00177392">
      <w:pPr>
        <w:pStyle w:val="Lijstalinea"/>
        <w:numPr>
          <w:ilvl w:val="0"/>
          <w:numId w:val="37"/>
        </w:numPr>
        <w:ind w:left="426" w:hanging="426"/>
        <w:rPr>
          <w:rFonts w:ascii="Garamond" w:hAnsi="Garamond"/>
          <w:sz w:val="24"/>
          <w:szCs w:val="24"/>
        </w:rPr>
      </w:pPr>
      <w:r w:rsidRPr="00814CA3">
        <w:rPr>
          <w:rFonts w:ascii="Garamond" w:hAnsi="Garamond"/>
          <w:sz w:val="24"/>
          <w:szCs w:val="24"/>
        </w:rPr>
        <w:t>Het on</w:t>
      </w:r>
      <w:r w:rsidR="00ED02B0" w:rsidRPr="00814CA3">
        <w:rPr>
          <w:rFonts w:ascii="Garamond" w:hAnsi="Garamond"/>
          <w:sz w:val="24"/>
          <w:szCs w:val="24"/>
        </w:rPr>
        <w:t xml:space="preserve">derhoud van </w:t>
      </w:r>
      <w:r w:rsidRPr="00814CA3">
        <w:rPr>
          <w:rFonts w:ascii="Garamond" w:hAnsi="Garamond"/>
          <w:sz w:val="24"/>
          <w:szCs w:val="24"/>
        </w:rPr>
        <w:t xml:space="preserve">de </w:t>
      </w:r>
      <w:proofErr w:type="spellStart"/>
      <w:r w:rsidR="000C455C" w:rsidRPr="00814CA3">
        <w:rPr>
          <w:rFonts w:ascii="Garamond" w:hAnsi="Garamond"/>
          <w:sz w:val="24"/>
          <w:szCs w:val="24"/>
        </w:rPr>
        <w:t>s</w:t>
      </w:r>
      <w:r w:rsidR="00ED02B0" w:rsidRPr="00814CA3">
        <w:rPr>
          <w:rFonts w:ascii="Garamond" w:hAnsi="Garamond"/>
          <w:sz w:val="24"/>
          <w:szCs w:val="24"/>
        </w:rPr>
        <w:t>creens</w:t>
      </w:r>
      <w:proofErr w:type="spellEnd"/>
      <w:r w:rsidR="00ED02B0" w:rsidRPr="00814CA3">
        <w:rPr>
          <w:rFonts w:ascii="Garamond" w:hAnsi="Garamond"/>
          <w:sz w:val="24"/>
          <w:szCs w:val="24"/>
        </w:rPr>
        <w:t xml:space="preserve"> komt voor eigen rekening. </w:t>
      </w:r>
    </w:p>
    <w:p w:rsidR="009A73BC" w:rsidRPr="00814CA3" w:rsidRDefault="00AE2445" w:rsidP="009A73BC">
      <w:pPr>
        <w:pStyle w:val="Geenafstand"/>
        <w:rPr>
          <w:rFonts w:ascii="Garamond" w:hAnsi="Garamond"/>
          <w:i/>
          <w:sz w:val="24"/>
          <w:szCs w:val="24"/>
        </w:rPr>
      </w:pPr>
      <w:r w:rsidRPr="00814CA3">
        <w:rPr>
          <w:rFonts w:ascii="Garamond" w:hAnsi="Garamond"/>
          <w:i/>
          <w:sz w:val="24"/>
          <w:szCs w:val="24"/>
        </w:rPr>
        <w:t xml:space="preserve">Artikel 7 </w:t>
      </w:r>
      <w:r w:rsidR="00071471" w:rsidRPr="00814CA3">
        <w:rPr>
          <w:rFonts w:ascii="Garamond" w:hAnsi="Garamond"/>
          <w:sz w:val="24"/>
          <w:szCs w:val="24"/>
          <w:u w:val="single"/>
        </w:rPr>
        <w:t>Parkeergarage</w:t>
      </w:r>
    </w:p>
    <w:p w:rsidR="009F7C17" w:rsidRPr="00814CA3" w:rsidRDefault="006A39C7" w:rsidP="00BD6346">
      <w:pPr>
        <w:pStyle w:val="Lijstalinea"/>
        <w:numPr>
          <w:ilvl w:val="0"/>
          <w:numId w:val="38"/>
        </w:numPr>
        <w:ind w:left="426"/>
        <w:rPr>
          <w:rFonts w:ascii="Garamond" w:hAnsi="Garamond"/>
          <w:sz w:val="24"/>
          <w:szCs w:val="24"/>
        </w:rPr>
      </w:pPr>
      <w:r w:rsidRPr="00814CA3">
        <w:rPr>
          <w:rFonts w:ascii="Garamond" w:hAnsi="Garamond"/>
          <w:sz w:val="24"/>
          <w:szCs w:val="24"/>
        </w:rPr>
        <w:t>Het is in de garage al</w:t>
      </w:r>
      <w:r w:rsidR="001959A8" w:rsidRPr="00814CA3">
        <w:rPr>
          <w:rFonts w:ascii="Garamond" w:hAnsi="Garamond"/>
          <w:sz w:val="24"/>
          <w:szCs w:val="24"/>
        </w:rPr>
        <w:t>leen toegestaan om een vervoermiddel</w:t>
      </w:r>
      <w:r w:rsidRPr="00814CA3">
        <w:rPr>
          <w:rFonts w:ascii="Garamond" w:hAnsi="Garamond"/>
          <w:sz w:val="24"/>
          <w:szCs w:val="24"/>
        </w:rPr>
        <w:t xml:space="preserve"> te parkeren op de daartoe bestemde plaats en fietsen mogen alleen in het daartoe bestemde fietsenrek geplaatst worden. </w:t>
      </w:r>
    </w:p>
    <w:p w:rsidR="005E6184" w:rsidRPr="00814CA3" w:rsidRDefault="005E6184" w:rsidP="00BD6346">
      <w:pPr>
        <w:pStyle w:val="Lijstalinea"/>
        <w:numPr>
          <w:ilvl w:val="0"/>
          <w:numId w:val="38"/>
        </w:numPr>
        <w:ind w:left="426"/>
        <w:rPr>
          <w:rFonts w:ascii="Garamond" w:hAnsi="Garamond"/>
          <w:sz w:val="24"/>
          <w:szCs w:val="24"/>
        </w:rPr>
      </w:pPr>
      <w:r w:rsidRPr="00814CA3">
        <w:rPr>
          <w:rFonts w:ascii="Garamond" w:hAnsi="Garamond"/>
          <w:sz w:val="24"/>
          <w:szCs w:val="24"/>
        </w:rPr>
        <w:t>Onderhoud c.q. reparatie aan vervoermiddelen is toegestaan mits hierdoor geen vervuiling of overlast ontstaat.</w:t>
      </w:r>
    </w:p>
    <w:p w:rsidR="009A73BC" w:rsidRPr="00814CA3" w:rsidRDefault="006A39C7" w:rsidP="00BD6346">
      <w:pPr>
        <w:pStyle w:val="Lijstalinea"/>
        <w:numPr>
          <w:ilvl w:val="0"/>
          <w:numId w:val="38"/>
        </w:numPr>
        <w:ind w:left="426"/>
        <w:rPr>
          <w:rFonts w:ascii="Garamond" w:hAnsi="Garamond"/>
          <w:sz w:val="24"/>
          <w:szCs w:val="24"/>
        </w:rPr>
      </w:pPr>
      <w:r w:rsidRPr="00814CA3">
        <w:rPr>
          <w:rFonts w:ascii="Garamond" w:hAnsi="Garamond"/>
          <w:sz w:val="24"/>
          <w:szCs w:val="24"/>
        </w:rPr>
        <w:t xml:space="preserve">Het is toegestaan, de </w:t>
      </w:r>
      <w:r w:rsidR="00A33202" w:rsidRPr="00814CA3">
        <w:rPr>
          <w:rFonts w:ascii="Garamond" w:hAnsi="Garamond"/>
          <w:sz w:val="24"/>
          <w:szCs w:val="24"/>
        </w:rPr>
        <w:t xml:space="preserve">eigen parkeerplek </w:t>
      </w:r>
      <w:r w:rsidR="00F271CA" w:rsidRPr="00814CA3">
        <w:rPr>
          <w:rFonts w:ascii="Garamond" w:hAnsi="Garamond"/>
          <w:sz w:val="24"/>
          <w:szCs w:val="24"/>
        </w:rPr>
        <w:t xml:space="preserve">incidenteel </w:t>
      </w:r>
      <w:r w:rsidR="00A33202" w:rsidRPr="00814CA3">
        <w:rPr>
          <w:rFonts w:ascii="Garamond" w:hAnsi="Garamond"/>
          <w:sz w:val="24"/>
          <w:szCs w:val="24"/>
        </w:rPr>
        <w:t xml:space="preserve">door een niet </w:t>
      </w:r>
      <w:r w:rsidR="00F17EEC" w:rsidRPr="00814CA3">
        <w:rPr>
          <w:rFonts w:ascii="Garamond" w:hAnsi="Garamond"/>
          <w:sz w:val="24"/>
          <w:szCs w:val="24"/>
        </w:rPr>
        <w:t>bewoner van MidS</w:t>
      </w:r>
      <w:r w:rsidR="00592F2F" w:rsidRPr="00814CA3">
        <w:rPr>
          <w:rFonts w:ascii="Garamond" w:hAnsi="Garamond"/>
          <w:sz w:val="24"/>
          <w:szCs w:val="24"/>
        </w:rPr>
        <w:t xml:space="preserve"> </w:t>
      </w:r>
      <w:r w:rsidR="00F271CA" w:rsidRPr="00814CA3">
        <w:rPr>
          <w:rFonts w:ascii="Garamond" w:hAnsi="Garamond"/>
          <w:sz w:val="24"/>
          <w:szCs w:val="24"/>
        </w:rPr>
        <w:t>te laten gebruiken, m</w:t>
      </w:r>
      <w:r w:rsidR="007802F3" w:rsidRPr="00814CA3">
        <w:rPr>
          <w:rFonts w:ascii="Garamond" w:hAnsi="Garamond"/>
          <w:sz w:val="24"/>
          <w:szCs w:val="24"/>
        </w:rPr>
        <w:t xml:space="preserve">its </w:t>
      </w:r>
      <w:r w:rsidR="00C13ED7" w:rsidRPr="00814CA3">
        <w:rPr>
          <w:rFonts w:ascii="Garamond" w:hAnsi="Garamond"/>
          <w:sz w:val="24"/>
          <w:szCs w:val="24"/>
        </w:rPr>
        <w:t xml:space="preserve">de eigenaar </w:t>
      </w:r>
      <w:r w:rsidR="00F271CA" w:rsidRPr="00814CA3">
        <w:rPr>
          <w:rFonts w:ascii="Garamond" w:hAnsi="Garamond"/>
          <w:sz w:val="24"/>
          <w:szCs w:val="24"/>
        </w:rPr>
        <w:t>daar zelf op toeziet</w:t>
      </w:r>
      <w:r w:rsidR="00173AED" w:rsidRPr="00814CA3">
        <w:rPr>
          <w:rFonts w:ascii="Garamond" w:hAnsi="Garamond"/>
          <w:sz w:val="24"/>
          <w:szCs w:val="24"/>
        </w:rPr>
        <w:t xml:space="preserve">. De eigenaar blijft verantwoordelijk. </w:t>
      </w:r>
    </w:p>
    <w:p w:rsidR="00C13ED7" w:rsidRPr="00814CA3" w:rsidRDefault="00C13ED7" w:rsidP="00BD6346">
      <w:pPr>
        <w:pStyle w:val="Lijstalinea"/>
        <w:numPr>
          <w:ilvl w:val="0"/>
          <w:numId w:val="38"/>
        </w:numPr>
        <w:ind w:left="426"/>
        <w:rPr>
          <w:rFonts w:ascii="Garamond" w:hAnsi="Garamond"/>
          <w:sz w:val="24"/>
          <w:szCs w:val="24"/>
        </w:rPr>
      </w:pPr>
      <w:r w:rsidRPr="00814CA3">
        <w:rPr>
          <w:rFonts w:ascii="Garamond" w:hAnsi="Garamond"/>
          <w:sz w:val="24"/>
          <w:szCs w:val="24"/>
        </w:rPr>
        <w:t xml:space="preserve">Bij afwezigheid van de eigenaar en bij langdurig in gebruik geven van de parkeerplaats aan derden is het nodig dat dit </w:t>
      </w:r>
      <w:r w:rsidR="004F49AC" w:rsidRPr="00814CA3">
        <w:rPr>
          <w:rFonts w:ascii="Garamond" w:hAnsi="Garamond"/>
          <w:sz w:val="24"/>
          <w:szCs w:val="24"/>
        </w:rPr>
        <w:t>b</w:t>
      </w:r>
      <w:r w:rsidR="004E7ED6" w:rsidRPr="00814CA3">
        <w:rPr>
          <w:rFonts w:ascii="Garamond" w:hAnsi="Garamond"/>
          <w:sz w:val="24"/>
          <w:szCs w:val="24"/>
        </w:rPr>
        <w:t xml:space="preserve">ekend is bij </w:t>
      </w:r>
      <w:r w:rsidR="007802F3" w:rsidRPr="00814CA3">
        <w:rPr>
          <w:rFonts w:ascii="Garamond" w:hAnsi="Garamond"/>
          <w:sz w:val="24"/>
          <w:szCs w:val="24"/>
        </w:rPr>
        <w:t xml:space="preserve">de </w:t>
      </w:r>
      <w:r w:rsidR="00F271CA" w:rsidRPr="00814CA3">
        <w:rPr>
          <w:rFonts w:ascii="Garamond" w:hAnsi="Garamond"/>
          <w:sz w:val="24"/>
          <w:szCs w:val="24"/>
        </w:rPr>
        <w:t>eigenaren/</w:t>
      </w:r>
      <w:r w:rsidR="007802F3" w:rsidRPr="00814CA3">
        <w:rPr>
          <w:rFonts w:ascii="Garamond" w:hAnsi="Garamond"/>
          <w:sz w:val="24"/>
          <w:szCs w:val="24"/>
        </w:rPr>
        <w:t>bewoners.</w:t>
      </w:r>
      <w:r w:rsidR="00C83867" w:rsidRPr="00814CA3">
        <w:rPr>
          <w:rFonts w:ascii="Garamond" w:hAnsi="Garamond"/>
          <w:sz w:val="24"/>
          <w:szCs w:val="24"/>
        </w:rPr>
        <w:t xml:space="preserve"> Zodat men weet wie men in de garage kan tegenkomen. </w:t>
      </w:r>
    </w:p>
    <w:p w:rsidR="009A73BC" w:rsidRPr="00814CA3" w:rsidRDefault="006A39C7" w:rsidP="009A73BC">
      <w:pPr>
        <w:pStyle w:val="Geenafstand"/>
        <w:rPr>
          <w:rFonts w:ascii="Garamond" w:hAnsi="Garamond"/>
          <w:sz w:val="24"/>
          <w:szCs w:val="24"/>
        </w:rPr>
      </w:pPr>
      <w:r w:rsidRPr="00814CA3">
        <w:rPr>
          <w:rFonts w:ascii="Garamond" w:hAnsi="Garamond"/>
          <w:i/>
          <w:sz w:val="24"/>
          <w:szCs w:val="24"/>
        </w:rPr>
        <w:t xml:space="preserve">Artikel </w:t>
      </w:r>
      <w:r w:rsidR="0057105B" w:rsidRPr="00814CA3">
        <w:rPr>
          <w:rFonts w:ascii="Garamond" w:hAnsi="Garamond"/>
          <w:i/>
          <w:sz w:val="24"/>
          <w:szCs w:val="24"/>
        </w:rPr>
        <w:t>8</w:t>
      </w:r>
      <w:r w:rsidR="00BD6346" w:rsidRPr="00814CA3">
        <w:rPr>
          <w:rFonts w:ascii="Garamond" w:hAnsi="Garamond"/>
          <w:sz w:val="24"/>
          <w:szCs w:val="24"/>
        </w:rPr>
        <w:t xml:space="preserve"> </w:t>
      </w:r>
      <w:r w:rsidR="00E25D7E" w:rsidRPr="00814CA3">
        <w:rPr>
          <w:rFonts w:ascii="Garamond" w:hAnsi="Garamond"/>
          <w:sz w:val="24"/>
          <w:szCs w:val="24"/>
          <w:u w:val="single"/>
        </w:rPr>
        <w:t>Veiligheid</w:t>
      </w:r>
    </w:p>
    <w:p w:rsidR="00DA05B9" w:rsidRPr="00814CA3" w:rsidRDefault="00DA05B9" w:rsidP="00EA066D">
      <w:pPr>
        <w:pStyle w:val="Geenafstand"/>
        <w:numPr>
          <w:ilvl w:val="0"/>
          <w:numId w:val="18"/>
        </w:numPr>
        <w:ind w:left="426"/>
        <w:rPr>
          <w:rFonts w:ascii="Garamond" w:hAnsi="Garamond"/>
          <w:sz w:val="24"/>
          <w:szCs w:val="24"/>
        </w:rPr>
      </w:pPr>
      <w:r w:rsidRPr="00814CA3">
        <w:rPr>
          <w:rFonts w:ascii="Garamond" w:hAnsi="Garamond"/>
          <w:sz w:val="24"/>
          <w:szCs w:val="24"/>
        </w:rPr>
        <w:t>Het is niet toegestaan de deuren van de technische ruimten van de liftinstallaties, hydrofoor, elektriciteitsinstallaties etc. te openen. Hiertoe</w:t>
      </w:r>
      <w:r w:rsidR="005611D6">
        <w:rPr>
          <w:rFonts w:ascii="Garamond" w:hAnsi="Garamond"/>
          <w:sz w:val="24"/>
          <w:szCs w:val="24"/>
        </w:rPr>
        <w:t xml:space="preserve"> is alleen een</w:t>
      </w:r>
      <w:r w:rsidR="00071471" w:rsidRPr="00814CA3">
        <w:rPr>
          <w:rFonts w:ascii="Garamond" w:hAnsi="Garamond"/>
          <w:sz w:val="24"/>
          <w:szCs w:val="24"/>
        </w:rPr>
        <w:t xml:space="preserve"> </w:t>
      </w:r>
      <w:r w:rsidR="00380369">
        <w:rPr>
          <w:rFonts w:ascii="Garamond" w:hAnsi="Garamond"/>
          <w:sz w:val="24"/>
          <w:szCs w:val="24"/>
        </w:rPr>
        <w:t>TC</w:t>
      </w:r>
      <w:r w:rsidR="00071471" w:rsidRPr="00814CA3">
        <w:rPr>
          <w:rFonts w:ascii="Garamond" w:hAnsi="Garamond"/>
          <w:sz w:val="24"/>
          <w:szCs w:val="24"/>
        </w:rPr>
        <w:t xml:space="preserve"> </w:t>
      </w:r>
      <w:r w:rsidR="007E5116" w:rsidRPr="00814CA3">
        <w:rPr>
          <w:rFonts w:ascii="Garamond" w:hAnsi="Garamond"/>
          <w:sz w:val="24"/>
          <w:szCs w:val="24"/>
        </w:rPr>
        <w:t xml:space="preserve">bevoegd. </w:t>
      </w:r>
      <w:r w:rsidRPr="00814CA3">
        <w:rPr>
          <w:rFonts w:ascii="Garamond" w:hAnsi="Garamond"/>
          <w:sz w:val="24"/>
          <w:szCs w:val="24"/>
        </w:rPr>
        <w:t xml:space="preserve"> </w:t>
      </w:r>
    </w:p>
    <w:p w:rsidR="00592F2F" w:rsidRPr="00814CA3" w:rsidRDefault="009F7C17" w:rsidP="00592F2F">
      <w:pPr>
        <w:pStyle w:val="Geenafstand"/>
        <w:numPr>
          <w:ilvl w:val="0"/>
          <w:numId w:val="18"/>
        </w:numPr>
        <w:ind w:left="426"/>
        <w:rPr>
          <w:rFonts w:ascii="Garamond" w:hAnsi="Garamond"/>
          <w:sz w:val="24"/>
          <w:szCs w:val="24"/>
        </w:rPr>
      </w:pPr>
      <w:r w:rsidRPr="00814CA3">
        <w:rPr>
          <w:rFonts w:ascii="Garamond" w:hAnsi="Garamond"/>
          <w:sz w:val="24"/>
          <w:szCs w:val="24"/>
        </w:rPr>
        <w:t>Uit het oogpunt van veiligheid is het niet toegestaan om op enigerlei wijze de doorgang door de gemeenschappelijke ruimten</w:t>
      </w:r>
      <w:r w:rsidR="00380369">
        <w:rPr>
          <w:rFonts w:ascii="Garamond" w:hAnsi="Garamond"/>
          <w:sz w:val="24"/>
          <w:szCs w:val="24"/>
        </w:rPr>
        <w:t>,</w:t>
      </w:r>
      <w:r w:rsidRPr="00814CA3">
        <w:rPr>
          <w:rFonts w:ascii="Garamond" w:hAnsi="Garamond"/>
          <w:sz w:val="24"/>
          <w:szCs w:val="24"/>
        </w:rPr>
        <w:t xml:space="preserve"> in het bijzonder vluchtwegen, door het plaatsen van voorwerpen of andere obstakels </w:t>
      </w:r>
      <w:r w:rsidR="004E7FD3" w:rsidRPr="00814CA3">
        <w:rPr>
          <w:rFonts w:ascii="Garamond" w:hAnsi="Garamond"/>
          <w:sz w:val="24"/>
          <w:szCs w:val="24"/>
        </w:rPr>
        <w:t>b.v.</w:t>
      </w:r>
      <w:r w:rsidR="00071471" w:rsidRPr="00814CA3">
        <w:rPr>
          <w:rFonts w:ascii="Garamond" w:hAnsi="Garamond"/>
          <w:sz w:val="24"/>
          <w:szCs w:val="24"/>
        </w:rPr>
        <w:t xml:space="preserve"> scootmobiel</w:t>
      </w:r>
      <w:r w:rsidRPr="00814CA3">
        <w:rPr>
          <w:rFonts w:ascii="Garamond" w:hAnsi="Garamond"/>
          <w:sz w:val="24"/>
          <w:szCs w:val="24"/>
        </w:rPr>
        <w:t xml:space="preserve">, </w:t>
      </w:r>
      <w:r w:rsidR="00C83867" w:rsidRPr="00814CA3">
        <w:rPr>
          <w:rFonts w:ascii="Garamond" w:hAnsi="Garamond"/>
          <w:sz w:val="24"/>
          <w:szCs w:val="24"/>
        </w:rPr>
        <w:t>ki</w:t>
      </w:r>
      <w:r w:rsidR="004E7FD3" w:rsidRPr="00814CA3">
        <w:rPr>
          <w:rFonts w:ascii="Garamond" w:hAnsi="Garamond"/>
          <w:sz w:val="24"/>
          <w:szCs w:val="24"/>
        </w:rPr>
        <w:t>nderwagens</w:t>
      </w:r>
      <w:r w:rsidR="004E7FD3" w:rsidRPr="00814CA3">
        <w:rPr>
          <w:rFonts w:ascii="Garamond" w:hAnsi="Garamond"/>
          <w:color w:val="00B0F0"/>
          <w:sz w:val="24"/>
          <w:szCs w:val="24"/>
        </w:rPr>
        <w:t>,</w:t>
      </w:r>
      <w:r w:rsidR="00C83867" w:rsidRPr="00814CA3">
        <w:rPr>
          <w:rFonts w:ascii="Garamond" w:hAnsi="Garamond"/>
          <w:color w:val="FF0000"/>
          <w:sz w:val="24"/>
          <w:szCs w:val="24"/>
        </w:rPr>
        <w:t xml:space="preserve"> </w:t>
      </w:r>
      <w:r w:rsidRPr="00814CA3">
        <w:rPr>
          <w:rFonts w:ascii="Garamond" w:hAnsi="Garamond"/>
          <w:sz w:val="24"/>
          <w:szCs w:val="24"/>
        </w:rPr>
        <w:t>vuilniszakken en al of niet verplaatsbare</w:t>
      </w:r>
      <w:r w:rsidR="005A656D" w:rsidRPr="00814CA3">
        <w:rPr>
          <w:rFonts w:ascii="Garamond" w:hAnsi="Garamond"/>
          <w:sz w:val="24"/>
          <w:szCs w:val="24"/>
        </w:rPr>
        <w:t xml:space="preserve"> bloembakken daaronder begrepen</w:t>
      </w:r>
      <w:r w:rsidR="00071471" w:rsidRPr="00814CA3">
        <w:rPr>
          <w:rFonts w:ascii="Garamond" w:hAnsi="Garamond"/>
          <w:sz w:val="24"/>
          <w:szCs w:val="24"/>
        </w:rPr>
        <w:t>,</w:t>
      </w:r>
      <w:r w:rsidRPr="00814CA3">
        <w:rPr>
          <w:rFonts w:ascii="Garamond" w:hAnsi="Garamond"/>
          <w:sz w:val="24"/>
          <w:szCs w:val="24"/>
        </w:rPr>
        <w:t xml:space="preserve"> te belemmeren.</w:t>
      </w:r>
    </w:p>
    <w:p w:rsidR="004749E9" w:rsidRPr="00814CA3" w:rsidRDefault="009F7C17" w:rsidP="006F539D">
      <w:pPr>
        <w:pStyle w:val="Geenafstand"/>
        <w:numPr>
          <w:ilvl w:val="0"/>
          <w:numId w:val="18"/>
        </w:numPr>
        <w:spacing w:after="160"/>
        <w:ind w:left="426"/>
        <w:rPr>
          <w:rFonts w:ascii="Garamond" w:hAnsi="Garamond"/>
          <w:sz w:val="24"/>
          <w:szCs w:val="24"/>
        </w:rPr>
      </w:pPr>
      <w:r w:rsidRPr="00814CA3">
        <w:rPr>
          <w:rFonts w:ascii="Garamond" w:hAnsi="Garamond"/>
          <w:sz w:val="24"/>
          <w:szCs w:val="24"/>
        </w:rPr>
        <w:t xml:space="preserve">In verband met geldende gemeentelijke voorschriften dienen de brandvertragende deuren altijd gesloten te zijn. </w:t>
      </w:r>
    </w:p>
    <w:p w:rsidR="006F539D" w:rsidRPr="00814CA3" w:rsidRDefault="006F539D" w:rsidP="007825AB">
      <w:pPr>
        <w:pStyle w:val="Geenafstand"/>
        <w:rPr>
          <w:rFonts w:ascii="Garamond" w:hAnsi="Garamond"/>
          <w:color w:val="00B0F0"/>
          <w:sz w:val="24"/>
          <w:szCs w:val="24"/>
        </w:rPr>
      </w:pPr>
      <w:r w:rsidRPr="00814CA3">
        <w:rPr>
          <w:rFonts w:ascii="Garamond" w:hAnsi="Garamond"/>
          <w:i/>
          <w:sz w:val="24"/>
          <w:szCs w:val="24"/>
        </w:rPr>
        <w:t>Artikel 9</w:t>
      </w:r>
      <w:r w:rsidR="00BD6346" w:rsidRPr="00814CA3">
        <w:rPr>
          <w:rFonts w:ascii="Garamond" w:hAnsi="Garamond"/>
          <w:i/>
          <w:sz w:val="24"/>
          <w:szCs w:val="24"/>
        </w:rPr>
        <w:t xml:space="preserve"> </w:t>
      </w:r>
      <w:r w:rsidR="00E25D7E" w:rsidRPr="00814CA3">
        <w:rPr>
          <w:rFonts w:ascii="Garamond" w:hAnsi="Garamond"/>
          <w:sz w:val="24"/>
          <w:szCs w:val="24"/>
          <w:u w:val="single"/>
        </w:rPr>
        <w:t>Tuinhuis,</w:t>
      </w:r>
      <w:r w:rsidRPr="00814CA3">
        <w:rPr>
          <w:rFonts w:ascii="Garamond" w:hAnsi="Garamond"/>
          <w:sz w:val="24"/>
          <w:szCs w:val="24"/>
          <w:u w:val="single"/>
        </w:rPr>
        <w:t xml:space="preserve"> tuin,</w:t>
      </w:r>
      <w:r w:rsidR="00E25D7E" w:rsidRPr="00814CA3">
        <w:rPr>
          <w:rFonts w:ascii="Garamond" w:hAnsi="Garamond"/>
          <w:sz w:val="24"/>
          <w:szCs w:val="24"/>
          <w:u w:val="single"/>
        </w:rPr>
        <w:t xml:space="preserve"> logeerkamer en atelier</w:t>
      </w:r>
    </w:p>
    <w:p w:rsidR="006F539D" w:rsidRPr="00814CA3" w:rsidRDefault="00D552B3" w:rsidP="00834FBC">
      <w:pPr>
        <w:pStyle w:val="Geenafstand"/>
        <w:numPr>
          <w:ilvl w:val="0"/>
          <w:numId w:val="20"/>
        </w:numPr>
        <w:ind w:left="426"/>
        <w:rPr>
          <w:rFonts w:ascii="Garamond" w:hAnsi="Garamond"/>
          <w:sz w:val="24"/>
          <w:szCs w:val="24"/>
        </w:rPr>
      </w:pPr>
      <w:r w:rsidRPr="00814CA3">
        <w:rPr>
          <w:rFonts w:ascii="Garamond" w:hAnsi="Garamond"/>
          <w:sz w:val="24"/>
          <w:szCs w:val="24"/>
        </w:rPr>
        <w:t>Het verhuren van de ruimten</w:t>
      </w:r>
      <w:r w:rsidR="006F539D" w:rsidRPr="00814CA3">
        <w:rPr>
          <w:rFonts w:ascii="Garamond" w:hAnsi="Garamond"/>
          <w:sz w:val="24"/>
          <w:szCs w:val="24"/>
        </w:rPr>
        <w:t xml:space="preserve"> aan een niet bewoner van MidS is niet toegestaan.</w:t>
      </w:r>
    </w:p>
    <w:p w:rsidR="00FF3F8F" w:rsidRPr="00814CA3" w:rsidRDefault="00A70494" w:rsidP="00834FBC">
      <w:pPr>
        <w:pStyle w:val="Geenafstand"/>
        <w:numPr>
          <w:ilvl w:val="0"/>
          <w:numId w:val="20"/>
        </w:numPr>
        <w:ind w:left="426"/>
        <w:rPr>
          <w:rFonts w:ascii="Garamond" w:hAnsi="Garamond"/>
          <w:sz w:val="24"/>
          <w:szCs w:val="24"/>
        </w:rPr>
      </w:pPr>
      <w:r w:rsidRPr="00814CA3">
        <w:rPr>
          <w:rFonts w:ascii="Garamond" w:hAnsi="Garamond"/>
          <w:sz w:val="24"/>
          <w:szCs w:val="24"/>
        </w:rPr>
        <w:lastRenderedPageBreak/>
        <w:t xml:space="preserve">Aan </w:t>
      </w:r>
      <w:r w:rsidR="008B0680" w:rsidRPr="00814CA3">
        <w:rPr>
          <w:rFonts w:ascii="Garamond" w:hAnsi="Garamond"/>
          <w:sz w:val="24"/>
          <w:szCs w:val="24"/>
        </w:rPr>
        <w:t>eigenaren/</w:t>
      </w:r>
      <w:r w:rsidR="00530AD9" w:rsidRPr="00814CA3">
        <w:rPr>
          <w:rFonts w:ascii="Garamond" w:hAnsi="Garamond"/>
          <w:sz w:val="24"/>
          <w:szCs w:val="24"/>
        </w:rPr>
        <w:t>bewoners van MidS</w:t>
      </w:r>
      <w:r w:rsidR="001B78F5" w:rsidRPr="00814CA3">
        <w:rPr>
          <w:rFonts w:ascii="Garamond" w:hAnsi="Garamond"/>
          <w:sz w:val="24"/>
          <w:szCs w:val="24"/>
        </w:rPr>
        <w:t xml:space="preserve"> wordt het gebruik van onze </w:t>
      </w:r>
      <w:r w:rsidR="00BD6346" w:rsidRPr="00814CA3">
        <w:rPr>
          <w:rFonts w:ascii="Garamond" w:hAnsi="Garamond"/>
          <w:sz w:val="24"/>
          <w:szCs w:val="24"/>
        </w:rPr>
        <w:t xml:space="preserve">specifieke </w:t>
      </w:r>
      <w:r w:rsidR="002061C0" w:rsidRPr="00814CA3">
        <w:rPr>
          <w:rFonts w:ascii="Garamond" w:hAnsi="Garamond"/>
          <w:sz w:val="24"/>
          <w:szCs w:val="24"/>
        </w:rPr>
        <w:t>gemeenschappelijke ruimten</w:t>
      </w:r>
      <w:r w:rsidR="001B78F5" w:rsidRPr="00814CA3">
        <w:rPr>
          <w:rFonts w:ascii="Garamond" w:hAnsi="Garamond"/>
          <w:sz w:val="24"/>
          <w:szCs w:val="24"/>
        </w:rPr>
        <w:t xml:space="preserve"> toegestaan zonder tijdslimiet, mits er geen overlast plaats vindt. De ruimte dient na gebruik altijd schoon en opgeruimd achtergelaten te worden.</w:t>
      </w:r>
      <w:r w:rsidR="001A35C1" w:rsidRPr="00814CA3">
        <w:rPr>
          <w:rFonts w:ascii="Garamond" w:hAnsi="Garamond"/>
          <w:sz w:val="24"/>
          <w:szCs w:val="24"/>
        </w:rPr>
        <w:t xml:space="preserve"> </w:t>
      </w:r>
    </w:p>
    <w:p w:rsidR="001B78F5" w:rsidRPr="00814CA3" w:rsidRDefault="001A35C1" w:rsidP="00834FBC">
      <w:pPr>
        <w:pStyle w:val="Geenafstand"/>
        <w:numPr>
          <w:ilvl w:val="0"/>
          <w:numId w:val="20"/>
        </w:numPr>
        <w:ind w:left="426"/>
        <w:rPr>
          <w:rFonts w:ascii="Garamond" w:hAnsi="Garamond"/>
          <w:sz w:val="24"/>
          <w:szCs w:val="24"/>
        </w:rPr>
      </w:pPr>
      <w:r w:rsidRPr="00814CA3">
        <w:rPr>
          <w:rFonts w:ascii="Garamond" w:hAnsi="Garamond"/>
          <w:sz w:val="24"/>
          <w:szCs w:val="24"/>
        </w:rPr>
        <w:t xml:space="preserve">In het artelier mogen tussen </w:t>
      </w:r>
      <w:r w:rsidR="00530AD9" w:rsidRPr="00814CA3">
        <w:rPr>
          <w:rFonts w:ascii="Garamond" w:hAnsi="Garamond"/>
          <w:sz w:val="24"/>
          <w:szCs w:val="24"/>
        </w:rPr>
        <w:t xml:space="preserve">22:00 en 8:00 uur </w:t>
      </w:r>
      <w:r w:rsidRPr="00814CA3">
        <w:rPr>
          <w:rFonts w:ascii="Garamond" w:hAnsi="Garamond"/>
          <w:sz w:val="24"/>
          <w:szCs w:val="24"/>
        </w:rPr>
        <w:t>geen luidruchtige activiteiten, zoals timmeren, zagen</w:t>
      </w:r>
      <w:r w:rsidR="009F1E01" w:rsidRPr="00814CA3">
        <w:rPr>
          <w:rFonts w:ascii="Garamond" w:hAnsi="Garamond"/>
          <w:sz w:val="24"/>
          <w:szCs w:val="24"/>
        </w:rPr>
        <w:t>, boren</w:t>
      </w:r>
      <w:r w:rsidRPr="00814CA3">
        <w:rPr>
          <w:rFonts w:ascii="Garamond" w:hAnsi="Garamond"/>
          <w:sz w:val="24"/>
          <w:szCs w:val="24"/>
        </w:rPr>
        <w:t xml:space="preserve"> enz.</w:t>
      </w:r>
      <w:r w:rsidR="00530AD9" w:rsidRPr="00814CA3">
        <w:rPr>
          <w:rFonts w:ascii="Garamond" w:hAnsi="Garamond"/>
          <w:sz w:val="24"/>
          <w:szCs w:val="24"/>
        </w:rPr>
        <w:t xml:space="preserve"> </w:t>
      </w:r>
      <w:r w:rsidRPr="00814CA3">
        <w:rPr>
          <w:rFonts w:ascii="Garamond" w:hAnsi="Garamond"/>
          <w:sz w:val="24"/>
          <w:szCs w:val="24"/>
        </w:rPr>
        <w:t>plaatsvinden.</w:t>
      </w:r>
    </w:p>
    <w:p w:rsidR="00834FBC" w:rsidRPr="00814CA3" w:rsidRDefault="001B78F5" w:rsidP="00834FBC">
      <w:pPr>
        <w:pStyle w:val="Lijstalinea"/>
        <w:numPr>
          <w:ilvl w:val="0"/>
          <w:numId w:val="20"/>
        </w:numPr>
        <w:ind w:left="426"/>
        <w:rPr>
          <w:rFonts w:ascii="Garamond" w:hAnsi="Garamond" w:cs="Arial"/>
          <w:sz w:val="24"/>
          <w:szCs w:val="24"/>
        </w:rPr>
      </w:pPr>
      <w:r w:rsidRPr="00814CA3">
        <w:rPr>
          <w:rFonts w:ascii="Garamond" w:hAnsi="Garamond" w:cs="Arial"/>
          <w:sz w:val="24"/>
          <w:szCs w:val="24"/>
        </w:rPr>
        <w:t xml:space="preserve">Gebruik </w:t>
      </w:r>
      <w:r w:rsidR="00F17EEC" w:rsidRPr="00814CA3">
        <w:rPr>
          <w:rFonts w:ascii="Garamond" w:hAnsi="Garamond" w:cs="Arial"/>
          <w:sz w:val="24"/>
          <w:szCs w:val="24"/>
        </w:rPr>
        <w:t>van het tuinhuis</w:t>
      </w:r>
      <w:r w:rsidR="001A35C1" w:rsidRPr="00814CA3">
        <w:rPr>
          <w:rFonts w:ascii="Garamond" w:hAnsi="Garamond" w:cs="Arial"/>
          <w:sz w:val="24"/>
          <w:szCs w:val="24"/>
        </w:rPr>
        <w:t xml:space="preserve"> </w:t>
      </w:r>
      <w:r w:rsidRPr="00814CA3">
        <w:rPr>
          <w:rFonts w:ascii="Garamond" w:hAnsi="Garamond" w:cs="Arial"/>
          <w:sz w:val="24"/>
          <w:szCs w:val="24"/>
        </w:rPr>
        <w:t xml:space="preserve">voor privédoeleinden kan alleen in overleg met de </w:t>
      </w:r>
      <w:r w:rsidR="008B0680" w:rsidRPr="00814CA3">
        <w:rPr>
          <w:rFonts w:ascii="Garamond" w:hAnsi="Garamond" w:cs="Arial"/>
          <w:sz w:val="24"/>
          <w:szCs w:val="24"/>
        </w:rPr>
        <w:t>eigenaren/</w:t>
      </w:r>
      <w:r w:rsidRPr="00814CA3">
        <w:rPr>
          <w:rFonts w:ascii="Garamond" w:hAnsi="Garamond" w:cs="Arial"/>
          <w:sz w:val="24"/>
          <w:szCs w:val="24"/>
        </w:rPr>
        <w:t>bewoners</w:t>
      </w:r>
      <w:r w:rsidR="00F17EEC" w:rsidRPr="00814CA3">
        <w:rPr>
          <w:rFonts w:ascii="Garamond" w:hAnsi="Garamond" w:cs="Arial"/>
          <w:sz w:val="24"/>
          <w:szCs w:val="24"/>
        </w:rPr>
        <w:t xml:space="preserve"> van MidS en wordt gereguleerd middels een</w:t>
      </w:r>
      <w:r w:rsidR="008B0680" w:rsidRPr="00814CA3">
        <w:rPr>
          <w:rFonts w:ascii="Garamond" w:hAnsi="Garamond" w:cs="Arial"/>
          <w:sz w:val="24"/>
          <w:szCs w:val="24"/>
        </w:rPr>
        <w:t xml:space="preserve"> agenda</w:t>
      </w:r>
      <w:r w:rsidR="00F17EEC" w:rsidRPr="00814CA3">
        <w:rPr>
          <w:rFonts w:ascii="Garamond" w:hAnsi="Garamond" w:cs="Arial"/>
          <w:sz w:val="24"/>
          <w:szCs w:val="24"/>
        </w:rPr>
        <w:t xml:space="preserve">. </w:t>
      </w:r>
      <w:r w:rsidR="009138A9" w:rsidRPr="00814CA3">
        <w:rPr>
          <w:rFonts w:ascii="Garamond" w:hAnsi="Garamond" w:cs="Arial"/>
          <w:sz w:val="24"/>
          <w:szCs w:val="24"/>
        </w:rPr>
        <w:t>Tevens wordt een vergoeding gevraagd, welk bedoeld is voor de onderhoudspot van d</w:t>
      </w:r>
      <w:r w:rsidR="00D552B3" w:rsidRPr="00814CA3">
        <w:rPr>
          <w:rFonts w:ascii="Garamond" w:hAnsi="Garamond" w:cs="Arial"/>
          <w:sz w:val="24"/>
          <w:szCs w:val="24"/>
        </w:rPr>
        <w:t>e VvE/gemeenschappelijke ruimten</w:t>
      </w:r>
      <w:r w:rsidR="009138A9" w:rsidRPr="00814CA3">
        <w:rPr>
          <w:rFonts w:ascii="Garamond" w:hAnsi="Garamond" w:cs="Arial"/>
          <w:sz w:val="24"/>
          <w:szCs w:val="24"/>
        </w:rPr>
        <w:t>.</w:t>
      </w:r>
      <w:r w:rsidR="00537432" w:rsidRPr="00814CA3">
        <w:rPr>
          <w:rFonts w:ascii="Garamond" w:hAnsi="Garamond" w:cs="Arial"/>
          <w:sz w:val="24"/>
          <w:szCs w:val="24"/>
        </w:rPr>
        <w:t xml:space="preserve"> De hoogte van de </w:t>
      </w:r>
      <w:r w:rsidR="000C455C" w:rsidRPr="00814CA3">
        <w:rPr>
          <w:rFonts w:ascii="Garamond" w:hAnsi="Garamond" w:cs="Arial"/>
          <w:sz w:val="24"/>
          <w:szCs w:val="24"/>
        </w:rPr>
        <w:t>vergoeding wordt bepaald in de V</w:t>
      </w:r>
      <w:r w:rsidR="00537432" w:rsidRPr="00814CA3">
        <w:rPr>
          <w:rFonts w:ascii="Garamond" w:hAnsi="Garamond" w:cs="Arial"/>
          <w:sz w:val="24"/>
          <w:szCs w:val="24"/>
        </w:rPr>
        <w:t>ergadering.</w:t>
      </w:r>
      <w:r w:rsidR="00537432" w:rsidRPr="00814CA3">
        <w:rPr>
          <w:rFonts w:ascii="Garamond" w:hAnsi="Garamond" w:cs="Arial"/>
          <w:color w:val="FF0000"/>
          <w:sz w:val="24"/>
          <w:szCs w:val="24"/>
        </w:rPr>
        <w:t xml:space="preserve"> </w:t>
      </w:r>
      <w:r w:rsidR="009138A9" w:rsidRPr="00814CA3">
        <w:rPr>
          <w:rFonts w:ascii="Garamond" w:hAnsi="Garamond" w:cs="Arial"/>
          <w:sz w:val="24"/>
          <w:szCs w:val="24"/>
        </w:rPr>
        <w:t xml:space="preserve">Om geluidsoverlast te beperken </w:t>
      </w:r>
      <w:r w:rsidR="00F34CB8" w:rsidRPr="00814CA3">
        <w:rPr>
          <w:rFonts w:ascii="Garamond" w:hAnsi="Garamond" w:cs="Arial"/>
          <w:sz w:val="24"/>
          <w:szCs w:val="24"/>
        </w:rPr>
        <w:t xml:space="preserve">geldt een eindtijd van 23:00 uur. </w:t>
      </w:r>
    </w:p>
    <w:p w:rsidR="001B78F5" w:rsidRPr="00814CA3" w:rsidRDefault="001A35C1" w:rsidP="00834FBC">
      <w:pPr>
        <w:pStyle w:val="Lijstalinea"/>
        <w:numPr>
          <w:ilvl w:val="0"/>
          <w:numId w:val="20"/>
        </w:numPr>
        <w:ind w:left="426"/>
        <w:rPr>
          <w:rFonts w:ascii="Garamond" w:hAnsi="Garamond" w:cs="Arial"/>
          <w:sz w:val="24"/>
          <w:szCs w:val="24"/>
        </w:rPr>
      </w:pPr>
      <w:r w:rsidRPr="00814CA3">
        <w:rPr>
          <w:rFonts w:ascii="Garamond" w:hAnsi="Garamond" w:cs="Arial"/>
          <w:sz w:val="24"/>
          <w:szCs w:val="24"/>
        </w:rPr>
        <w:t>Voor gebruik van d</w:t>
      </w:r>
      <w:r w:rsidR="00FF3F8F" w:rsidRPr="00814CA3">
        <w:rPr>
          <w:rFonts w:ascii="Garamond" w:hAnsi="Garamond" w:cs="Arial"/>
          <w:sz w:val="24"/>
          <w:szCs w:val="24"/>
        </w:rPr>
        <w:t>e logeerkamer wordt er</w:t>
      </w:r>
      <w:r w:rsidRPr="00814CA3">
        <w:rPr>
          <w:rFonts w:ascii="Garamond" w:hAnsi="Garamond" w:cs="Arial"/>
          <w:sz w:val="24"/>
          <w:szCs w:val="24"/>
        </w:rPr>
        <w:t xml:space="preserve"> </w:t>
      </w:r>
      <w:r w:rsidR="009138A9" w:rsidRPr="00814CA3">
        <w:rPr>
          <w:rFonts w:ascii="Garamond" w:hAnsi="Garamond" w:cs="Arial"/>
          <w:sz w:val="24"/>
          <w:szCs w:val="24"/>
        </w:rPr>
        <w:t xml:space="preserve">eveneens een </w:t>
      </w:r>
      <w:r w:rsidR="003A25A2" w:rsidRPr="00814CA3">
        <w:rPr>
          <w:rFonts w:ascii="Garamond" w:hAnsi="Garamond" w:cs="Arial"/>
          <w:sz w:val="24"/>
          <w:szCs w:val="24"/>
        </w:rPr>
        <w:t xml:space="preserve">agenda </w:t>
      </w:r>
      <w:r w:rsidRPr="00814CA3">
        <w:rPr>
          <w:rFonts w:ascii="Garamond" w:hAnsi="Garamond" w:cs="Arial"/>
          <w:sz w:val="24"/>
          <w:szCs w:val="24"/>
        </w:rPr>
        <w:t>gemaakt, ook hiervoo</w:t>
      </w:r>
      <w:r w:rsidR="003F1399" w:rsidRPr="00814CA3">
        <w:rPr>
          <w:rFonts w:ascii="Garamond" w:hAnsi="Garamond" w:cs="Arial"/>
          <w:sz w:val="24"/>
          <w:szCs w:val="24"/>
        </w:rPr>
        <w:t xml:space="preserve">r wordt een vergoeding gevraagd. </w:t>
      </w:r>
      <w:r w:rsidR="006847E4" w:rsidRPr="00814CA3">
        <w:rPr>
          <w:rFonts w:ascii="Garamond" w:hAnsi="Garamond" w:cs="Arial"/>
          <w:sz w:val="24"/>
          <w:szCs w:val="24"/>
        </w:rPr>
        <w:t xml:space="preserve">De hoogte van de </w:t>
      </w:r>
      <w:r w:rsidR="000C455C" w:rsidRPr="00814CA3">
        <w:rPr>
          <w:rFonts w:ascii="Garamond" w:hAnsi="Garamond" w:cs="Arial"/>
          <w:sz w:val="24"/>
          <w:szCs w:val="24"/>
        </w:rPr>
        <w:t>vergoeding wordt bepaald in de V</w:t>
      </w:r>
      <w:r w:rsidR="006847E4" w:rsidRPr="00814CA3">
        <w:rPr>
          <w:rFonts w:ascii="Garamond" w:hAnsi="Garamond" w:cs="Arial"/>
          <w:sz w:val="24"/>
          <w:szCs w:val="24"/>
        </w:rPr>
        <w:t>ergadering.</w:t>
      </w:r>
      <w:r w:rsidR="00530AD9" w:rsidRPr="00814CA3">
        <w:rPr>
          <w:rFonts w:ascii="Garamond" w:hAnsi="Garamond" w:cs="Arial"/>
          <w:color w:val="FF0000"/>
          <w:sz w:val="24"/>
          <w:szCs w:val="24"/>
        </w:rPr>
        <w:t xml:space="preserve"> </w:t>
      </w:r>
      <w:r w:rsidR="009138A9" w:rsidRPr="00814CA3">
        <w:rPr>
          <w:rFonts w:ascii="Garamond" w:hAnsi="Garamond" w:cs="Arial"/>
          <w:sz w:val="24"/>
          <w:szCs w:val="24"/>
        </w:rPr>
        <w:t xml:space="preserve">Na gebruik </w:t>
      </w:r>
      <w:r w:rsidR="00530AD9" w:rsidRPr="00814CA3">
        <w:rPr>
          <w:rFonts w:ascii="Garamond" w:hAnsi="Garamond" w:cs="Arial"/>
          <w:sz w:val="24"/>
          <w:szCs w:val="24"/>
        </w:rPr>
        <w:t>dienen</w:t>
      </w:r>
      <w:r w:rsidR="002061C0" w:rsidRPr="00814CA3">
        <w:rPr>
          <w:rFonts w:ascii="Garamond" w:hAnsi="Garamond" w:cs="Arial"/>
          <w:sz w:val="24"/>
          <w:szCs w:val="24"/>
        </w:rPr>
        <w:t xml:space="preserve"> de ruimten</w:t>
      </w:r>
      <w:r w:rsidR="00530AD9" w:rsidRPr="00814CA3">
        <w:rPr>
          <w:rFonts w:ascii="Garamond" w:hAnsi="Garamond" w:cs="Arial"/>
          <w:sz w:val="24"/>
          <w:szCs w:val="24"/>
        </w:rPr>
        <w:t xml:space="preserve"> altijd schoon</w:t>
      </w:r>
      <w:r w:rsidR="005E0175" w:rsidRPr="00814CA3">
        <w:rPr>
          <w:rFonts w:ascii="Garamond" w:hAnsi="Garamond" w:cs="Arial"/>
          <w:sz w:val="24"/>
          <w:szCs w:val="24"/>
        </w:rPr>
        <w:t>,</w:t>
      </w:r>
      <w:r w:rsidR="00530AD9" w:rsidRPr="00814CA3">
        <w:rPr>
          <w:rFonts w:ascii="Garamond" w:hAnsi="Garamond" w:cs="Arial"/>
          <w:sz w:val="24"/>
          <w:szCs w:val="24"/>
        </w:rPr>
        <w:t xml:space="preserve"> opgeruimd </w:t>
      </w:r>
      <w:r w:rsidR="005E0175" w:rsidRPr="00814CA3">
        <w:rPr>
          <w:rFonts w:ascii="Garamond" w:hAnsi="Garamond" w:cs="Arial"/>
          <w:sz w:val="24"/>
          <w:szCs w:val="24"/>
        </w:rPr>
        <w:t xml:space="preserve">en met verschoond beddengoed </w:t>
      </w:r>
      <w:r w:rsidR="00530AD9" w:rsidRPr="00814CA3">
        <w:rPr>
          <w:rFonts w:ascii="Garamond" w:hAnsi="Garamond" w:cs="Arial"/>
          <w:sz w:val="24"/>
          <w:szCs w:val="24"/>
        </w:rPr>
        <w:t xml:space="preserve">weer achtergelaten te worden. </w:t>
      </w:r>
    </w:p>
    <w:p w:rsidR="006F539D" w:rsidRPr="00814CA3" w:rsidRDefault="006F539D" w:rsidP="00834FBC">
      <w:pPr>
        <w:pStyle w:val="Lijstalinea"/>
        <w:numPr>
          <w:ilvl w:val="0"/>
          <w:numId w:val="20"/>
        </w:numPr>
        <w:ind w:left="426"/>
        <w:rPr>
          <w:rFonts w:ascii="Garamond" w:hAnsi="Garamond" w:cs="Arial"/>
          <w:sz w:val="24"/>
          <w:szCs w:val="24"/>
        </w:rPr>
      </w:pPr>
      <w:r w:rsidRPr="00814CA3">
        <w:rPr>
          <w:rFonts w:ascii="Garamond" w:hAnsi="Garamond" w:cs="Arial"/>
          <w:sz w:val="24"/>
          <w:szCs w:val="24"/>
        </w:rPr>
        <w:t>Het is niet toegestaan zonder toestemming wijzigingen aan te brengen in de beplanting van de daktuin.</w:t>
      </w:r>
    </w:p>
    <w:p w:rsidR="00592F2F" w:rsidRPr="00814CA3" w:rsidRDefault="006F539D" w:rsidP="00592F2F">
      <w:pPr>
        <w:pStyle w:val="Geenafstand"/>
        <w:rPr>
          <w:rFonts w:ascii="Garamond" w:hAnsi="Garamond"/>
          <w:sz w:val="24"/>
          <w:szCs w:val="24"/>
        </w:rPr>
      </w:pPr>
      <w:r w:rsidRPr="00814CA3">
        <w:rPr>
          <w:rFonts w:ascii="Garamond" w:hAnsi="Garamond"/>
          <w:i/>
          <w:sz w:val="24"/>
          <w:szCs w:val="24"/>
        </w:rPr>
        <w:t>Artikel 10</w:t>
      </w:r>
      <w:r w:rsidR="00592F2F" w:rsidRPr="00814CA3">
        <w:rPr>
          <w:rFonts w:ascii="Garamond" w:hAnsi="Garamond"/>
          <w:i/>
          <w:sz w:val="24"/>
          <w:szCs w:val="24"/>
        </w:rPr>
        <w:t xml:space="preserve"> </w:t>
      </w:r>
      <w:r w:rsidR="00E25D7E" w:rsidRPr="00814CA3">
        <w:rPr>
          <w:rFonts w:ascii="Garamond" w:hAnsi="Garamond"/>
          <w:sz w:val="24"/>
          <w:szCs w:val="24"/>
          <w:u w:val="single"/>
        </w:rPr>
        <w:t>Overig</w:t>
      </w:r>
      <w:r w:rsidR="00E25D7E" w:rsidRPr="00814CA3">
        <w:rPr>
          <w:rFonts w:ascii="Garamond" w:hAnsi="Garamond"/>
          <w:i/>
          <w:sz w:val="24"/>
          <w:szCs w:val="24"/>
        </w:rPr>
        <w:t xml:space="preserve"> </w:t>
      </w:r>
    </w:p>
    <w:p w:rsidR="00592F2F" w:rsidRPr="00814CA3" w:rsidRDefault="00592F2F" w:rsidP="00592F2F">
      <w:pPr>
        <w:pStyle w:val="Geenafstand"/>
        <w:numPr>
          <w:ilvl w:val="0"/>
          <w:numId w:val="39"/>
        </w:numPr>
        <w:ind w:left="426"/>
        <w:rPr>
          <w:rFonts w:ascii="Garamond" w:hAnsi="Garamond" w:cstheme="minorHAnsi"/>
          <w:sz w:val="24"/>
          <w:szCs w:val="24"/>
        </w:rPr>
      </w:pPr>
      <w:r w:rsidRPr="00814CA3">
        <w:rPr>
          <w:rFonts w:ascii="Garamond" w:hAnsi="Garamond" w:cstheme="minorHAnsi"/>
          <w:sz w:val="24"/>
          <w:szCs w:val="24"/>
        </w:rPr>
        <w:t>De naamplaatjes op het bellenbord c.q. de brievenbussen worden door de VvE verstrekt en aangebracht.</w:t>
      </w:r>
    </w:p>
    <w:p w:rsidR="00592F2F" w:rsidRPr="00814CA3" w:rsidRDefault="00592F2F" w:rsidP="00592F2F">
      <w:pPr>
        <w:pStyle w:val="Geenafstand"/>
        <w:numPr>
          <w:ilvl w:val="0"/>
          <w:numId w:val="39"/>
        </w:numPr>
        <w:ind w:left="426"/>
        <w:rPr>
          <w:rFonts w:ascii="Garamond" w:hAnsi="Garamond" w:cstheme="minorHAnsi"/>
          <w:sz w:val="24"/>
          <w:szCs w:val="24"/>
        </w:rPr>
      </w:pPr>
      <w:r w:rsidRPr="00814CA3">
        <w:rPr>
          <w:rFonts w:ascii="Garamond" w:hAnsi="Garamond" w:cstheme="minorHAnsi"/>
          <w:sz w:val="24"/>
          <w:szCs w:val="24"/>
        </w:rPr>
        <w:t>Een naambord naast de eigen voordeur is naar keuze toegestaan.</w:t>
      </w:r>
    </w:p>
    <w:p w:rsidR="00153598" w:rsidRPr="00814CA3" w:rsidRDefault="00153598" w:rsidP="00153598">
      <w:pPr>
        <w:pStyle w:val="Geenafstand"/>
        <w:rPr>
          <w:rFonts w:ascii="Garamond" w:hAnsi="Garamond"/>
          <w:sz w:val="24"/>
          <w:szCs w:val="24"/>
        </w:rPr>
      </w:pPr>
    </w:p>
    <w:p w:rsidR="0061735C" w:rsidRPr="00814CA3" w:rsidRDefault="0061735C" w:rsidP="006A39C7">
      <w:pPr>
        <w:contextualSpacing/>
        <w:rPr>
          <w:rFonts w:ascii="Garamond" w:hAnsi="Garamond" w:cs="Arial"/>
          <w:sz w:val="24"/>
          <w:szCs w:val="24"/>
        </w:rPr>
      </w:pPr>
    </w:p>
    <w:p w:rsidR="006A39C7" w:rsidRPr="00814CA3" w:rsidRDefault="006A39C7" w:rsidP="006A39C7">
      <w:pPr>
        <w:contextualSpacing/>
        <w:rPr>
          <w:rFonts w:ascii="Garamond" w:hAnsi="Garamond" w:cs="Arial"/>
          <w:b/>
          <w:i/>
          <w:sz w:val="24"/>
          <w:szCs w:val="24"/>
        </w:rPr>
      </w:pPr>
      <w:r w:rsidRPr="00814CA3">
        <w:rPr>
          <w:rFonts w:ascii="Garamond" w:hAnsi="Garamond" w:cs="Arial"/>
          <w:b/>
          <w:i/>
          <w:sz w:val="24"/>
          <w:szCs w:val="24"/>
        </w:rPr>
        <w:t>Gebruik van de privé gedeelten</w:t>
      </w:r>
    </w:p>
    <w:p w:rsidR="006A39C7" w:rsidRPr="00814CA3" w:rsidRDefault="006A39C7" w:rsidP="006A39C7">
      <w:pPr>
        <w:contextualSpacing/>
        <w:rPr>
          <w:rFonts w:ascii="Garamond" w:hAnsi="Garamond" w:cs="Arial"/>
          <w:sz w:val="24"/>
          <w:szCs w:val="24"/>
        </w:rPr>
      </w:pPr>
    </w:p>
    <w:p w:rsidR="006A39C7" w:rsidRPr="00814CA3" w:rsidRDefault="006A39C7" w:rsidP="006A39C7">
      <w:pPr>
        <w:rPr>
          <w:rFonts w:ascii="Garamond" w:hAnsi="Garamond" w:cs="Arial"/>
          <w:sz w:val="24"/>
          <w:szCs w:val="24"/>
        </w:rPr>
      </w:pPr>
      <w:r w:rsidRPr="00814CA3">
        <w:rPr>
          <w:rFonts w:ascii="Garamond" w:hAnsi="Garamond" w:cs="Arial"/>
          <w:sz w:val="24"/>
          <w:szCs w:val="24"/>
        </w:rPr>
        <w:t xml:space="preserve">Iedere eigenaar en </w:t>
      </w:r>
      <w:r w:rsidR="00111BD1" w:rsidRPr="005611D6">
        <w:rPr>
          <w:rFonts w:ascii="Garamond" w:hAnsi="Garamond" w:cs="Arial"/>
          <w:sz w:val="24"/>
          <w:szCs w:val="24"/>
        </w:rPr>
        <w:t xml:space="preserve">bewoner </w:t>
      </w:r>
      <w:r w:rsidRPr="00814CA3">
        <w:rPr>
          <w:rFonts w:ascii="Garamond" w:hAnsi="Garamond" w:cs="Arial"/>
          <w:sz w:val="24"/>
          <w:szCs w:val="24"/>
        </w:rPr>
        <w:t>dient het privé gedeelte te gebruiken overeenkomstig de daaraan in de splitsingsakte gegeven bestemming. Een daarvan afwijkend gebruik is slechts geo</w:t>
      </w:r>
      <w:r w:rsidR="002061C0" w:rsidRPr="00814CA3">
        <w:rPr>
          <w:rFonts w:ascii="Garamond" w:hAnsi="Garamond" w:cs="Arial"/>
          <w:sz w:val="24"/>
          <w:szCs w:val="24"/>
        </w:rPr>
        <w:t>orloofd met toestemming van de V</w:t>
      </w:r>
      <w:r w:rsidRPr="00814CA3">
        <w:rPr>
          <w:rFonts w:ascii="Garamond" w:hAnsi="Garamond" w:cs="Arial"/>
          <w:sz w:val="24"/>
          <w:szCs w:val="24"/>
        </w:rPr>
        <w:t>ergadering.</w:t>
      </w:r>
    </w:p>
    <w:p w:rsidR="00554229" w:rsidRPr="00814CA3" w:rsidRDefault="00D64574" w:rsidP="00554229">
      <w:pPr>
        <w:pStyle w:val="Geenafstand"/>
        <w:rPr>
          <w:rFonts w:ascii="Garamond" w:hAnsi="Garamond"/>
          <w:i/>
          <w:sz w:val="24"/>
          <w:szCs w:val="24"/>
        </w:rPr>
      </w:pPr>
      <w:r w:rsidRPr="00814CA3">
        <w:rPr>
          <w:rFonts w:ascii="Garamond" w:hAnsi="Garamond"/>
          <w:i/>
          <w:sz w:val="24"/>
          <w:szCs w:val="24"/>
        </w:rPr>
        <w:t>Artikel 11</w:t>
      </w:r>
      <w:r w:rsidR="00554229" w:rsidRPr="00814CA3">
        <w:rPr>
          <w:rFonts w:ascii="Garamond" w:hAnsi="Garamond"/>
          <w:i/>
          <w:sz w:val="24"/>
          <w:szCs w:val="24"/>
        </w:rPr>
        <w:t xml:space="preserve"> </w:t>
      </w:r>
      <w:r w:rsidR="009C567F" w:rsidRPr="00814CA3">
        <w:rPr>
          <w:rFonts w:ascii="Garamond" w:hAnsi="Garamond"/>
          <w:sz w:val="24"/>
          <w:szCs w:val="24"/>
          <w:u w:val="single"/>
        </w:rPr>
        <w:t>Contactgeluiden</w:t>
      </w:r>
    </w:p>
    <w:p w:rsidR="00554229" w:rsidRPr="00814CA3" w:rsidRDefault="00554229" w:rsidP="00554229">
      <w:pPr>
        <w:rPr>
          <w:rFonts w:ascii="Garamond" w:hAnsi="Garamond"/>
          <w:sz w:val="24"/>
          <w:szCs w:val="24"/>
        </w:rPr>
      </w:pPr>
      <w:r w:rsidRPr="00814CA3">
        <w:rPr>
          <w:rFonts w:ascii="Garamond" w:hAnsi="Garamond"/>
          <w:sz w:val="24"/>
          <w:szCs w:val="24"/>
        </w:rPr>
        <w:t xml:space="preserve">Om hinderlijke contactgeluiden te beperken, is in gebouw MidS een zwevende vloerisolatie geplaats met een demping van 15 tot 20 </w:t>
      </w:r>
      <w:r w:rsidR="00801768" w:rsidRPr="00814CA3">
        <w:rPr>
          <w:rFonts w:ascii="Garamond" w:hAnsi="Garamond"/>
          <w:sz w:val="24"/>
          <w:szCs w:val="24"/>
        </w:rPr>
        <w:t>dB</w:t>
      </w:r>
      <w:r w:rsidRPr="00814CA3">
        <w:rPr>
          <w:rFonts w:ascii="Garamond" w:hAnsi="Garamond"/>
          <w:sz w:val="24"/>
          <w:szCs w:val="24"/>
        </w:rPr>
        <w:t xml:space="preserve">. Om deze isolatie te garanderen mag bij het plaatsen van een harde vloerbedekking deze alleen gelegd worden volgens de norm zoals bepaald in het vademecum van </w:t>
      </w:r>
      <w:proofErr w:type="spellStart"/>
      <w:r w:rsidRPr="00814CA3">
        <w:rPr>
          <w:rFonts w:ascii="Garamond" w:hAnsi="Garamond"/>
          <w:sz w:val="24"/>
          <w:szCs w:val="24"/>
        </w:rPr>
        <w:t>Isover</w:t>
      </w:r>
      <w:proofErr w:type="spellEnd"/>
      <w:r w:rsidRPr="00814CA3">
        <w:rPr>
          <w:rFonts w:ascii="Garamond" w:hAnsi="Garamond"/>
          <w:sz w:val="24"/>
          <w:szCs w:val="24"/>
        </w:rPr>
        <w:t xml:space="preserve"> blz.51. Zie bijlage</w:t>
      </w:r>
      <w:r w:rsidR="00D66A88" w:rsidRPr="00814CA3">
        <w:rPr>
          <w:rFonts w:ascii="Garamond" w:hAnsi="Garamond"/>
          <w:sz w:val="24"/>
          <w:szCs w:val="24"/>
        </w:rPr>
        <w:t xml:space="preserve"> 1</w:t>
      </w:r>
    </w:p>
    <w:p w:rsidR="006A39C7" w:rsidRPr="00814CA3" w:rsidRDefault="00D64574" w:rsidP="001959A8">
      <w:pPr>
        <w:spacing w:after="0"/>
        <w:contextualSpacing/>
        <w:rPr>
          <w:rFonts w:ascii="Garamond" w:hAnsi="Garamond" w:cs="Arial"/>
          <w:i/>
          <w:sz w:val="24"/>
          <w:szCs w:val="24"/>
        </w:rPr>
      </w:pPr>
      <w:r w:rsidRPr="00814CA3">
        <w:rPr>
          <w:rFonts w:ascii="Garamond" w:hAnsi="Garamond" w:cs="Arial"/>
          <w:i/>
          <w:sz w:val="24"/>
          <w:szCs w:val="24"/>
        </w:rPr>
        <w:t>Artikel 12</w:t>
      </w:r>
      <w:r w:rsidR="00554229" w:rsidRPr="00814CA3">
        <w:rPr>
          <w:rFonts w:ascii="Garamond" w:hAnsi="Garamond" w:cs="Arial"/>
          <w:i/>
          <w:sz w:val="24"/>
          <w:szCs w:val="24"/>
        </w:rPr>
        <w:t xml:space="preserve"> </w:t>
      </w:r>
      <w:r w:rsidR="006D51B7" w:rsidRPr="00814CA3">
        <w:rPr>
          <w:rFonts w:ascii="Garamond" w:hAnsi="Garamond" w:cs="Arial"/>
          <w:sz w:val="24"/>
          <w:szCs w:val="24"/>
          <w:u w:val="single"/>
        </w:rPr>
        <w:t>Onderhoud</w:t>
      </w:r>
    </w:p>
    <w:p w:rsidR="006A39C7" w:rsidRPr="00814CA3" w:rsidRDefault="006A39C7" w:rsidP="001959A8">
      <w:pPr>
        <w:pStyle w:val="Lijstalinea"/>
        <w:numPr>
          <w:ilvl w:val="0"/>
          <w:numId w:val="43"/>
        </w:numPr>
        <w:ind w:left="426"/>
        <w:rPr>
          <w:rFonts w:ascii="Garamond" w:hAnsi="Garamond" w:cs="Arial"/>
          <w:strike/>
          <w:sz w:val="24"/>
          <w:szCs w:val="24"/>
        </w:rPr>
      </w:pPr>
      <w:r w:rsidRPr="00CA3B7C">
        <w:rPr>
          <w:rFonts w:ascii="Garamond" w:hAnsi="Garamond"/>
          <w:sz w:val="24"/>
          <w:szCs w:val="24"/>
        </w:rPr>
        <w:t>Iedere eigenaar</w:t>
      </w:r>
      <w:r w:rsidR="006C5FD2" w:rsidRPr="00CA3B7C">
        <w:rPr>
          <w:rFonts w:ascii="Garamond" w:hAnsi="Garamond"/>
          <w:sz w:val="24"/>
          <w:szCs w:val="24"/>
        </w:rPr>
        <w:t>/</w:t>
      </w:r>
      <w:r w:rsidR="00CA3B7C" w:rsidRPr="00CA3B7C">
        <w:rPr>
          <w:rFonts w:ascii="Garamond" w:hAnsi="Garamond"/>
          <w:sz w:val="24"/>
          <w:szCs w:val="24"/>
        </w:rPr>
        <w:t>bewoner</w:t>
      </w:r>
      <w:r w:rsidRPr="00CA3B7C">
        <w:rPr>
          <w:rFonts w:ascii="Garamond" w:hAnsi="Garamond"/>
          <w:sz w:val="24"/>
          <w:szCs w:val="24"/>
        </w:rPr>
        <w:t xml:space="preserve"> </w:t>
      </w:r>
      <w:r w:rsidR="00CA3B7C" w:rsidRPr="00CA3B7C">
        <w:rPr>
          <w:rFonts w:ascii="Garamond" w:hAnsi="Garamond"/>
          <w:sz w:val="24"/>
          <w:szCs w:val="24"/>
        </w:rPr>
        <w:t xml:space="preserve">is </w:t>
      </w:r>
      <w:r w:rsidRPr="00CA3B7C">
        <w:rPr>
          <w:rFonts w:ascii="Garamond" w:hAnsi="Garamond"/>
          <w:sz w:val="24"/>
          <w:szCs w:val="24"/>
        </w:rPr>
        <w:t>verplicht</w:t>
      </w:r>
      <w:r w:rsidRPr="00814CA3">
        <w:rPr>
          <w:rFonts w:ascii="Garamond" w:hAnsi="Garamond"/>
          <w:sz w:val="24"/>
          <w:szCs w:val="24"/>
        </w:rPr>
        <w:t xml:space="preserve"> zijn privé gedeelte behoorlijk te onderhouden. </w:t>
      </w:r>
      <w:r w:rsidR="006C5FD2" w:rsidRPr="00814CA3">
        <w:rPr>
          <w:rFonts w:ascii="Garamond" w:hAnsi="Garamond"/>
          <w:sz w:val="24"/>
          <w:szCs w:val="24"/>
        </w:rPr>
        <w:t>D</w:t>
      </w:r>
      <w:r w:rsidR="00EE7CF1" w:rsidRPr="00814CA3">
        <w:rPr>
          <w:rFonts w:ascii="Garamond" w:hAnsi="Garamond"/>
          <w:sz w:val="24"/>
          <w:szCs w:val="24"/>
        </w:rPr>
        <w:t>enk hierbij aan sta</w:t>
      </w:r>
      <w:r w:rsidR="009C567F" w:rsidRPr="00814CA3">
        <w:rPr>
          <w:rFonts w:ascii="Garamond" w:hAnsi="Garamond"/>
          <w:sz w:val="24"/>
          <w:szCs w:val="24"/>
        </w:rPr>
        <w:t>nkoverlast door verontreiniging, g</w:t>
      </w:r>
      <w:r w:rsidR="00EE7CF1" w:rsidRPr="00814CA3">
        <w:rPr>
          <w:rFonts w:ascii="Garamond" w:hAnsi="Garamond"/>
          <w:sz w:val="24"/>
          <w:szCs w:val="24"/>
        </w:rPr>
        <w:t>evaar van wateroverlast door verstopping</w:t>
      </w:r>
      <w:r w:rsidR="006C5FD2" w:rsidRPr="00814CA3">
        <w:rPr>
          <w:rFonts w:ascii="Garamond" w:hAnsi="Garamond"/>
          <w:sz w:val="24"/>
          <w:szCs w:val="24"/>
        </w:rPr>
        <w:t>.</w:t>
      </w:r>
    </w:p>
    <w:p w:rsidR="006C5FD2" w:rsidRPr="00814CA3" w:rsidRDefault="006C5FD2" w:rsidP="001959A8">
      <w:pPr>
        <w:pStyle w:val="Lijstalinea"/>
        <w:numPr>
          <w:ilvl w:val="0"/>
          <w:numId w:val="43"/>
        </w:numPr>
        <w:ind w:left="426"/>
        <w:rPr>
          <w:rFonts w:ascii="Garamond" w:hAnsi="Garamond" w:cs="Arial"/>
          <w:sz w:val="24"/>
          <w:szCs w:val="24"/>
        </w:rPr>
      </w:pPr>
      <w:r w:rsidRPr="00814CA3">
        <w:rPr>
          <w:rFonts w:ascii="Garamond" w:hAnsi="Garamond" w:cs="Arial"/>
          <w:sz w:val="24"/>
          <w:szCs w:val="24"/>
        </w:rPr>
        <w:t>A</w:t>
      </w:r>
      <w:r w:rsidR="001959A8" w:rsidRPr="00814CA3">
        <w:rPr>
          <w:rFonts w:ascii="Garamond" w:hAnsi="Garamond" w:cs="Arial"/>
          <w:sz w:val="24"/>
          <w:szCs w:val="24"/>
        </w:rPr>
        <w:t>anvulling op artikel 30.6 van de reg</w:t>
      </w:r>
      <w:r w:rsidRPr="00814CA3">
        <w:rPr>
          <w:rFonts w:ascii="Garamond" w:hAnsi="Garamond" w:cs="Arial"/>
          <w:sz w:val="24"/>
          <w:szCs w:val="24"/>
        </w:rPr>
        <w:t>lementen bij de splitsingsakte; dit geldt niet voor bij de bouw aangebrachte tegels.</w:t>
      </w:r>
    </w:p>
    <w:p w:rsidR="006A39C7" w:rsidRPr="00A87A86" w:rsidRDefault="00D64574" w:rsidP="00554229">
      <w:pPr>
        <w:spacing w:after="0"/>
        <w:contextualSpacing/>
        <w:rPr>
          <w:rFonts w:ascii="Garamond" w:hAnsi="Garamond" w:cs="Arial"/>
          <w:i/>
          <w:sz w:val="24"/>
          <w:szCs w:val="24"/>
        </w:rPr>
      </w:pPr>
      <w:r w:rsidRPr="00814CA3">
        <w:rPr>
          <w:rFonts w:ascii="Garamond" w:hAnsi="Garamond" w:cs="Arial"/>
          <w:i/>
          <w:sz w:val="24"/>
          <w:szCs w:val="24"/>
        </w:rPr>
        <w:t>Artikel 13</w:t>
      </w:r>
      <w:r w:rsidR="006D51B7" w:rsidRPr="00814CA3">
        <w:rPr>
          <w:rFonts w:ascii="Garamond" w:hAnsi="Garamond" w:cs="Arial"/>
          <w:i/>
          <w:sz w:val="24"/>
          <w:szCs w:val="24"/>
        </w:rPr>
        <w:t xml:space="preserve"> </w:t>
      </w:r>
      <w:r w:rsidR="000C3548" w:rsidRPr="00814CA3">
        <w:rPr>
          <w:rFonts w:ascii="Garamond" w:hAnsi="Garamond" w:cs="Arial"/>
          <w:sz w:val="24"/>
          <w:szCs w:val="24"/>
          <w:u w:val="single"/>
        </w:rPr>
        <w:t>Niet geoorloofd</w:t>
      </w:r>
    </w:p>
    <w:p w:rsidR="00441CFD" w:rsidRPr="00814CA3" w:rsidRDefault="006A39C7" w:rsidP="00441CFD">
      <w:pPr>
        <w:pStyle w:val="Lijstalinea"/>
        <w:numPr>
          <w:ilvl w:val="0"/>
          <w:numId w:val="41"/>
        </w:numPr>
        <w:ind w:left="426"/>
        <w:rPr>
          <w:rFonts w:ascii="Garamond" w:hAnsi="Garamond"/>
          <w:i/>
          <w:sz w:val="24"/>
          <w:szCs w:val="24"/>
        </w:rPr>
      </w:pPr>
      <w:r w:rsidRPr="00814CA3">
        <w:rPr>
          <w:rFonts w:ascii="Garamond" w:hAnsi="Garamond"/>
          <w:sz w:val="24"/>
          <w:szCs w:val="24"/>
        </w:rPr>
        <w:t>De eigenaar</w:t>
      </w:r>
      <w:r w:rsidR="002061C0" w:rsidRPr="00814CA3">
        <w:rPr>
          <w:rFonts w:ascii="Garamond" w:hAnsi="Garamond"/>
          <w:sz w:val="24"/>
          <w:szCs w:val="24"/>
        </w:rPr>
        <w:t>/bewoner</w:t>
      </w:r>
      <w:r w:rsidRPr="00814CA3">
        <w:rPr>
          <w:rFonts w:ascii="Garamond" w:hAnsi="Garamond"/>
          <w:sz w:val="24"/>
          <w:szCs w:val="24"/>
        </w:rPr>
        <w:t xml:space="preserve"> is niet bevoegd, behoudens sc</w:t>
      </w:r>
      <w:r w:rsidR="002061C0" w:rsidRPr="00814CA3">
        <w:rPr>
          <w:rFonts w:ascii="Garamond" w:hAnsi="Garamond"/>
          <w:sz w:val="24"/>
          <w:szCs w:val="24"/>
        </w:rPr>
        <w:t>hriftelijke toestemming van de V</w:t>
      </w:r>
      <w:r w:rsidRPr="00814CA3">
        <w:rPr>
          <w:rFonts w:ascii="Garamond" w:hAnsi="Garamond"/>
          <w:sz w:val="24"/>
          <w:szCs w:val="24"/>
        </w:rPr>
        <w:t>ergadering</w:t>
      </w:r>
      <w:r w:rsidR="00CA1AAD" w:rsidRPr="00814CA3">
        <w:rPr>
          <w:rFonts w:ascii="Garamond" w:hAnsi="Garamond"/>
          <w:sz w:val="24"/>
          <w:szCs w:val="24"/>
        </w:rPr>
        <w:t>, om zonwering</w:t>
      </w:r>
      <w:r w:rsidRPr="00814CA3">
        <w:rPr>
          <w:rFonts w:ascii="Garamond" w:hAnsi="Garamond"/>
          <w:sz w:val="24"/>
          <w:szCs w:val="24"/>
        </w:rPr>
        <w:t xml:space="preserve"> of </w:t>
      </w:r>
      <w:r w:rsidR="00CA1AAD" w:rsidRPr="00814CA3">
        <w:rPr>
          <w:rFonts w:ascii="Garamond" w:hAnsi="Garamond"/>
          <w:sz w:val="24"/>
          <w:szCs w:val="24"/>
        </w:rPr>
        <w:t xml:space="preserve">een </w:t>
      </w:r>
      <w:r w:rsidRPr="00814CA3">
        <w:rPr>
          <w:rFonts w:ascii="Garamond" w:hAnsi="Garamond"/>
          <w:sz w:val="24"/>
          <w:szCs w:val="24"/>
        </w:rPr>
        <w:t xml:space="preserve">windscherm aan te brengen. Aan een eventuele toestemming kunnen voorschriften omtrent kleur, vorm, omvang, te plegen onderhoud en wijze van aanbrengen worden verbonden. </w:t>
      </w:r>
    </w:p>
    <w:p w:rsidR="000C455C" w:rsidRPr="00911A3C" w:rsidRDefault="006A39C7" w:rsidP="009F724E">
      <w:pPr>
        <w:pStyle w:val="Lijstalinea"/>
        <w:numPr>
          <w:ilvl w:val="0"/>
          <w:numId w:val="41"/>
        </w:numPr>
        <w:ind w:left="426"/>
        <w:rPr>
          <w:rFonts w:ascii="Garamond" w:hAnsi="Garamond"/>
          <w:i/>
          <w:color w:val="FF0000"/>
          <w:sz w:val="24"/>
          <w:szCs w:val="24"/>
        </w:rPr>
      </w:pPr>
      <w:r w:rsidRPr="00814CA3">
        <w:rPr>
          <w:rFonts w:ascii="Garamond" w:hAnsi="Garamond"/>
          <w:sz w:val="24"/>
          <w:szCs w:val="24"/>
        </w:rPr>
        <w:t>Opslag van andere dan voor normaal huishoudelijk gebruik</w:t>
      </w:r>
      <w:r w:rsidR="00E409A4" w:rsidRPr="00814CA3">
        <w:rPr>
          <w:rFonts w:ascii="Garamond" w:hAnsi="Garamond"/>
          <w:sz w:val="24"/>
          <w:szCs w:val="24"/>
        </w:rPr>
        <w:t>,</w:t>
      </w:r>
      <w:r w:rsidRPr="00814CA3">
        <w:rPr>
          <w:rFonts w:ascii="Garamond" w:hAnsi="Garamond"/>
          <w:color w:val="00B0F0"/>
          <w:sz w:val="24"/>
          <w:szCs w:val="24"/>
        </w:rPr>
        <w:t xml:space="preserve"> </w:t>
      </w:r>
      <w:r w:rsidRPr="00814CA3">
        <w:rPr>
          <w:rFonts w:ascii="Garamond" w:hAnsi="Garamond"/>
          <w:sz w:val="24"/>
          <w:szCs w:val="24"/>
        </w:rPr>
        <w:t xml:space="preserve">bestemde (brand)gevaarlijke, ontplofbare dan wel verontreinigende stoffen en/of materialen is uitsluitend geoorloofd na verkregen schriftelijke toestemming van het </w:t>
      </w:r>
      <w:r w:rsidR="007E3952" w:rsidRPr="00814CA3">
        <w:rPr>
          <w:rFonts w:ascii="Garamond" w:hAnsi="Garamond"/>
          <w:sz w:val="24"/>
          <w:szCs w:val="24"/>
        </w:rPr>
        <w:t xml:space="preserve">bestuur, onder de </w:t>
      </w:r>
      <w:r w:rsidRPr="00814CA3">
        <w:rPr>
          <w:rFonts w:ascii="Garamond" w:hAnsi="Garamond"/>
          <w:sz w:val="24"/>
          <w:szCs w:val="24"/>
        </w:rPr>
        <w:t>in het splitsings</w:t>
      </w:r>
      <w:r w:rsidR="000C455C" w:rsidRPr="00814CA3">
        <w:rPr>
          <w:rFonts w:ascii="Garamond" w:hAnsi="Garamond"/>
          <w:sz w:val="24"/>
          <w:szCs w:val="24"/>
        </w:rPr>
        <w:t xml:space="preserve">reglement gestelde voorwaarden. </w:t>
      </w:r>
      <w:r w:rsidR="00911A3C" w:rsidRPr="00911A3C">
        <w:rPr>
          <w:rFonts w:ascii="Garamond" w:hAnsi="Garamond"/>
          <w:color w:val="FF0000"/>
          <w:sz w:val="24"/>
          <w:szCs w:val="24"/>
        </w:rPr>
        <w:t>Kleine g</w:t>
      </w:r>
      <w:r w:rsidR="000C455C" w:rsidRPr="00911A3C">
        <w:rPr>
          <w:rFonts w:ascii="Garamond" w:hAnsi="Garamond"/>
          <w:color w:val="FF0000"/>
          <w:sz w:val="24"/>
          <w:szCs w:val="24"/>
        </w:rPr>
        <w:t>asfles</w:t>
      </w:r>
      <w:r w:rsidR="00111BD1">
        <w:rPr>
          <w:rFonts w:ascii="Garamond" w:hAnsi="Garamond"/>
          <w:color w:val="FF0000"/>
          <w:sz w:val="24"/>
          <w:szCs w:val="24"/>
        </w:rPr>
        <w:t>,</w:t>
      </w:r>
      <w:r w:rsidR="000C455C" w:rsidRPr="00911A3C">
        <w:rPr>
          <w:rFonts w:ascii="Garamond" w:hAnsi="Garamond"/>
          <w:color w:val="FF0000"/>
          <w:sz w:val="24"/>
          <w:szCs w:val="24"/>
        </w:rPr>
        <w:t xml:space="preserve"> </w:t>
      </w:r>
      <w:r w:rsidR="00111BD1">
        <w:rPr>
          <w:rFonts w:ascii="Garamond" w:hAnsi="Garamond"/>
          <w:color w:val="FF0000"/>
          <w:sz w:val="24"/>
          <w:szCs w:val="24"/>
        </w:rPr>
        <w:t xml:space="preserve">bijvoorbeeld </w:t>
      </w:r>
      <w:r w:rsidR="00911A3C" w:rsidRPr="00911A3C">
        <w:rPr>
          <w:rFonts w:ascii="Garamond" w:hAnsi="Garamond"/>
          <w:color w:val="FF0000"/>
          <w:sz w:val="24"/>
          <w:szCs w:val="24"/>
        </w:rPr>
        <w:t xml:space="preserve">uit </w:t>
      </w:r>
      <w:r w:rsidR="000C455C" w:rsidRPr="00911A3C">
        <w:rPr>
          <w:rFonts w:ascii="Garamond" w:hAnsi="Garamond"/>
          <w:color w:val="FF0000"/>
          <w:sz w:val="24"/>
          <w:szCs w:val="24"/>
        </w:rPr>
        <w:t>caravan</w:t>
      </w:r>
      <w:r w:rsidR="006840FD" w:rsidRPr="00911A3C">
        <w:rPr>
          <w:rFonts w:ascii="Garamond" w:hAnsi="Garamond"/>
          <w:color w:val="FF0000"/>
          <w:sz w:val="24"/>
          <w:szCs w:val="24"/>
        </w:rPr>
        <w:t xml:space="preserve">, </w:t>
      </w:r>
      <w:r w:rsidR="000C455C" w:rsidRPr="00911A3C">
        <w:rPr>
          <w:rFonts w:ascii="Garamond" w:hAnsi="Garamond"/>
          <w:color w:val="FF0000"/>
          <w:sz w:val="24"/>
          <w:szCs w:val="24"/>
        </w:rPr>
        <w:t>is toegestaan.</w:t>
      </w:r>
      <w:r w:rsidR="002B0496" w:rsidRPr="00911A3C">
        <w:rPr>
          <w:rFonts w:ascii="Garamond" w:hAnsi="Garamond"/>
          <w:color w:val="FF0000"/>
          <w:sz w:val="24"/>
          <w:szCs w:val="24"/>
        </w:rPr>
        <w:t xml:space="preserve"> </w:t>
      </w:r>
    </w:p>
    <w:p w:rsidR="009F724E" w:rsidRPr="00814CA3" w:rsidRDefault="006A39C7" w:rsidP="009F724E">
      <w:pPr>
        <w:pStyle w:val="Lijstalinea"/>
        <w:numPr>
          <w:ilvl w:val="0"/>
          <w:numId w:val="41"/>
        </w:numPr>
        <w:ind w:left="426"/>
        <w:rPr>
          <w:rFonts w:ascii="Garamond" w:hAnsi="Garamond"/>
          <w:i/>
          <w:sz w:val="24"/>
          <w:szCs w:val="24"/>
        </w:rPr>
      </w:pPr>
      <w:r w:rsidRPr="00814CA3">
        <w:rPr>
          <w:rFonts w:ascii="Garamond" w:hAnsi="Garamond"/>
          <w:sz w:val="24"/>
          <w:szCs w:val="24"/>
        </w:rPr>
        <w:t>Opslag van vuurwerk, anders dan voor normaal huishoudelijk gebruik bij de jaarwisseling, is niet toegestaan.</w:t>
      </w:r>
    </w:p>
    <w:p w:rsidR="004E7FD3" w:rsidRPr="00814CA3" w:rsidRDefault="004304BC" w:rsidP="009F724E">
      <w:pPr>
        <w:pStyle w:val="Lijstalinea"/>
        <w:numPr>
          <w:ilvl w:val="0"/>
          <w:numId w:val="41"/>
        </w:numPr>
        <w:ind w:left="426"/>
        <w:rPr>
          <w:rFonts w:ascii="Garamond" w:hAnsi="Garamond"/>
          <w:sz w:val="24"/>
          <w:szCs w:val="24"/>
        </w:rPr>
      </w:pPr>
      <w:r w:rsidRPr="00814CA3">
        <w:rPr>
          <w:rFonts w:ascii="Garamond" w:hAnsi="Garamond"/>
          <w:sz w:val="24"/>
          <w:szCs w:val="24"/>
        </w:rPr>
        <w:t>Het is niet toegestaan in de buitengevel te boren (aantasting van de regenjasfunctie)</w:t>
      </w:r>
      <w:r w:rsidR="009D5C49" w:rsidRPr="00814CA3">
        <w:rPr>
          <w:rFonts w:ascii="Garamond" w:hAnsi="Garamond"/>
          <w:sz w:val="24"/>
          <w:szCs w:val="24"/>
        </w:rPr>
        <w:t xml:space="preserve"> </w:t>
      </w:r>
      <w:r w:rsidR="004E7FD3" w:rsidRPr="00814CA3">
        <w:rPr>
          <w:rFonts w:ascii="Garamond" w:hAnsi="Garamond"/>
          <w:sz w:val="24"/>
          <w:szCs w:val="24"/>
        </w:rPr>
        <w:t>Het overdekte balkon op het zuiden vormt hier</w:t>
      </w:r>
      <w:r w:rsidR="00E47E70" w:rsidRPr="00814CA3">
        <w:rPr>
          <w:rFonts w:ascii="Garamond" w:hAnsi="Garamond"/>
          <w:sz w:val="24"/>
          <w:szCs w:val="24"/>
        </w:rPr>
        <w:t>op</w:t>
      </w:r>
      <w:r w:rsidR="004E7FD3" w:rsidRPr="00814CA3">
        <w:rPr>
          <w:rFonts w:ascii="Garamond" w:hAnsi="Garamond"/>
          <w:sz w:val="24"/>
          <w:szCs w:val="24"/>
        </w:rPr>
        <w:t xml:space="preserve"> een uitzondering.</w:t>
      </w:r>
    </w:p>
    <w:p w:rsidR="004304BC" w:rsidRPr="00814CA3" w:rsidRDefault="003435A3" w:rsidP="009F724E">
      <w:pPr>
        <w:pStyle w:val="Lijstalinea"/>
        <w:numPr>
          <w:ilvl w:val="0"/>
          <w:numId w:val="41"/>
        </w:numPr>
        <w:ind w:left="426"/>
        <w:rPr>
          <w:rFonts w:ascii="Garamond" w:hAnsi="Garamond"/>
          <w:sz w:val="24"/>
          <w:szCs w:val="24"/>
        </w:rPr>
      </w:pPr>
      <w:r w:rsidRPr="00814CA3">
        <w:rPr>
          <w:rFonts w:ascii="Garamond" w:hAnsi="Garamond"/>
          <w:sz w:val="24"/>
          <w:szCs w:val="24"/>
        </w:rPr>
        <w:t>Een elektrische afzuigkap aan brengen op het kanaal va</w:t>
      </w:r>
      <w:r w:rsidR="00B808FC" w:rsidRPr="00814CA3">
        <w:rPr>
          <w:rFonts w:ascii="Garamond" w:hAnsi="Garamond"/>
          <w:sz w:val="24"/>
          <w:szCs w:val="24"/>
        </w:rPr>
        <w:t xml:space="preserve">n het centrale afzuigsysteem is </w:t>
      </w:r>
      <w:r w:rsidRPr="00814CA3">
        <w:rPr>
          <w:rFonts w:ascii="Garamond" w:hAnsi="Garamond"/>
          <w:sz w:val="24"/>
          <w:szCs w:val="24"/>
        </w:rPr>
        <w:t>ongeoorloofd, aangezien hierdoor het systeem wordt ontregeld.</w:t>
      </w:r>
    </w:p>
    <w:p w:rsidR="009F724E" w:rsidRPr="00814CA3" w:rsidRDefault="002A7AC6" w:rsidP="00441CFD">
      <w:pPr>
        <w:spacing w:after="0"/>
        <w:rPr>
          <w:rFonts w:ascii="Garamond" w:hAnsi="Garamond"/>
          <w:color w:val="00B0F0"/>
          <w:sz w:val="24"/>
          <w:szCs w:val="24"/>
        </w:rPr>
      </w:pPr>
      <w:r w:rsidRPr="00814CA3">
        <w:rPr>
          <w:rFonts w:ascii="Garamond" w:hAnsi="Garamond"/>
          <w:i/>
          <w:sz w:val="24"/>
          <w:szCs w:val="24"/>
        </w:rPr>
        <w:t>A</w:t>
      </w:r>
      <w:r w:rsidR="00D64574" w:rsidRPr="00814CA3">
        <w:rPr>
          <w:rFonts w:ascii="Garamond" w:hAnsi="Garamond"/>
          <w:i/>
          <w:sz w:val="24"/>
          <w:szCs w:val="24"/>
        </w:rPr>
        <w:t>rtikel 14</w:t>
      </w:r>
      <w:r w:rsidR="00441CFD" w:rsidRPr="00814CA3">
        <w:rPr>
          <w:rFonts w:ascii="Garamond" w:hAnsi="Garamond"/>
          <w:i/>
          <w:sz w:val="24"/>
          <w:szCs w:val="24"/>
        </w:rPr>
        <w:t xml:space="preserve"> </w:t>
      </w:r>
      <w:r w:rsidR="006D51B7" w:rsidRPr="00814CA3">
        <w:rPr>
          <w:rFonts w:ascii="Garamond" w:hAnsi="Garamond"/>
          <w:sz w:val="24"/>
          <w:szCs w:val="24"/>
          <w:u w:val="single"/>
        </w:rPr>
        <w:t>Gebruik van balkon en terrassen</w:t>
      </w:r>
    </w:p>
    <w:p w:rsidR="001C1D8C" w:rsidRPr="00814CA3" w:rsidRDefault="00CA1AAD" w:rsidP="009F724E">
      <w:pPr>
        <w:pStyle w:val="Geenafstand"/>
        <w:rPr>
          <w:rFonts w:ascii="Garamond" w:hAnsi="Garamond" w:cstheme="minorHAnsi"/>
          <w:i/>
          <w:sz w:val="24"/>
          <w:szCs w:val="24"/>
        </w:rPr>
      </w:pPr>
      <w:r w:rsidRPr="00814CA3">
        <w:rPr>
          <w:rFonts w:ascii="Garamond" w:hAnsi="Garamond" w:cstheme="minorHAnsi"/>
          <w:sz w:val="24"/>
          <w:szCs w:val="24"/>
        </w:rPr>
        <w:lastRenderedPageBreak/>
        <w:t xml:space="preserve">Bij het gebruik van privé </w:t>
      </w:r>
      <w:r w:rsidR="00A87A86">
        <w:rPr>
          <w:rFonts w:ascii="Garamond" w:hAnsi="Garamond" w:cstheme="minorHAnsi"/>
          <w:sz w:val="24"/>
          <w:szCs w:val="24"/>
        </w:rPr>
        <w:t>woon- en bergruimte,</w:t>
      </w:r>
      <w:r w:rsidR="009D5C49" w:rsidRPr="00814CA3">
        <w:rPr>
          <w:rFonts w:ascii="Garamond" w:hAnsi="Garamond" w:cstheme="minorHAnsi"/>
          <w:sz w:val="24"/>
          <w:szCs w:val="24"/>
        </w:rPr>
        <w:t xml:space="preserve"> tuin</w:t>
      </w:r>
      <w:r w:rsidR="001C1D8C" w:rsidRPr="00814CA3">
        <w:rPr>
          <w:rFonts w:ascii="Garamond" w:hAnsi="Garamond" w:cstheme="minorHAnsi"/>
          <w:sz w:val="24"/>
          <w:szCs w:val="24"/>
        </w:rPr>
        <w:t>, balkons en terrassen inbegrepen, zal een ieder er zorg voor dragen dat binnen de grenzen der redelijkheid:</w:t>
      </w:r>
    </w:p>
    <w:p w:rsidR="00EA54D4" w:rsidRPr="00814CA3" w:rsidRDefault="007831AE" w:rsidP="00982AB0">
      <w:pPr>
        <w:pStyle w:val="Lijstalinea"/>
        <w:numPr>
          <w:ilvl w:val="0"/>
          <w:numId w:val="21"/>
        </w:numPr>
        <w:ind w:left="426"/>
        <w:rPr>
          <w:rFonts w:ascii="Garamond" w:hAnsi="Garamond" w:cstheme="minorHAnsi"/>
          <w:sz w:val="24"/>
          <w:szCs w:val="24"/>
        </w:rPr>
      </w:pPr>
      <w:r w:rsidRPr="00814CA3">
        <w:rPr>
          <w:rFonts w:ascii="Garamond" w:hAnsi="Garamond" w:cstheme="minorHAnsi"/>
          <w:sz w:val="24"/>
          <w:szCs w:val="24"/>
        </w:rPr>
        <w:t>A</w:t>
      </w:r>
      <w:r w:rsidR="001C1D8C" w:rsidRPr="00814CA3">
        <w:rPr>
          <w:rFonts w:ascii="Garamond" w:hAnsi="Garamond" w:cstheme="minorHAnsi"/>
          <w:sz w:val="24"/>
          <w:szCs w:val="24"/>
        </w:rPr>
        <w:t xml:space="preserve">ndere </w:t>
      </w:r>
      <w:r w:rsidR="003A7279" w:rsidRPr="00814CA3">
        <w:rPr>
          <w:rFonts w:ascii="Garamond" w:hAnsi="Garamond" w:cstheme="minorHAnsi"/>
          <w:sz w:val="24"/>
          <w:szCs w:val="24"/>
        </w:rPr>
        <w:t>eigenaren</w:t>
      </w:r>
      <w:r w:rsidR="006C5FD2" w:rsidRPr="00814CA3">
        <w:rPr>
          <w:rFonts w:ascii="Garamond" w:hAnsi="Garamond" w:cstheme="minorHAnsi"/>
          <w:sz w:val="24"/>
          <w:szCs w:val="24"/>
        </w:rPr>
        <w:t>/</w:t>
      </w:r>
      <w:r w:rsidR="001C1D8C" w:rsidRPr="00814CA3">
        <w:rPr>
          <w:rFonts w:ascii="Garamond" w:hAnsi="Garamond" w:cstheme="minorHAnsi"/>
          <w:sz w:val="24"/>
          <w:szCs w:val="24"/>
        </w:rPr>
        <w:t>bewoners hierdoor g</w:t>
      </w:r>
      <w:r w:rsidR="009F724E" w:rsidRPr="00814CA3">
        <w:rPr>
          <w:rFonts w:ascii="Garamond" w:hAnsi="Garamond" w:cstheme="minorHAnsi"/>
          <w:sz w:val="24"/>
          <w:szCs w:val="24"/>
        </w:rPr>
        <w:t xml:space="preserve">een hinder of overlast </w:t>
      </w:r>
      <w:r w:rsidR="00A87A86" w:rsidRPr="005611D6">
        <w:rPr>
          <w:rFonts w:ascii="Garamond" w:hAnsi="Garamond" w:cstheme="minorHAnsi"/>
          <w:sz w:val="24"/>
          <w:szCs w:val="24"/>
        </w:rPr>
        <w:t>ondervinden</w:t>
      </w:r>
      <w:r w:rsidR="009F724E" w:rsidRPr="00814CA3">
        <w:rPr>
          <w:rFonts w:ascii="Garamond" w:hAnsi="Garamond" w:cstheme="minorHAnsi"/>
          <w:sz w:val="24"/>
          <w:szCs w:val="24"/>
        </w:rPr>
        <w:t>.</w:t>
      </w:r>
    </w:p>
    <w:p w:rsidR="008152FC" w:rsidRPr="00814CA3" w:rsidRDefault="007831AE" w:rsidP="00982AB0">
      <w:pPr>
        <w:pStyle w:val="Lijstalinea"/>
        <w:numPr>
          <w:ilvl w:val="0"/>
          <w:numId w:val="21"/>
        </w:numPr>
        <w:ind w:left="426"/>
        <w:rPr>
          <w:rFonts w:ascii="Garamond" w:hAnsi="Garamond" w:cstheme="minorHAnsi"/>
          <w:sz w:val="24"/>
          <w:szCs w:val="24"/>
        </w:rPr>
      </w:pPr>
      <w:r w:rsidRPr="00814CA3">
        <w:rPr>
          <w:rFonts w:ascii="Garamond" w:hAnsi="Garamond" w:cstheme="minorHAnsi"/>
          <w:sz w:val="24"/>
          <w:szCs w:val="24"/>
        </w:rPr>
        <w:t>H</w:t>
      </w:r>
      <w:r w:rsidR="001C1D8C" w:rsidRPr="00814CA3">
        <w:rPr>
          <w:rFonts w:ascii="Garamond" w:hAnsi="Garamond" w:cstheme="minorHAnsi"/>
          <w:sz w:val="24"/>
          <w:szCs w:val="24"/>
        </w:rPr>
        <w:t>et aanzien van deze ruimten van buitenaf gezien ge</w:t>
      </w:r>
      <w:r w:rsidR="001959A8" w:rsidRPr="00814CA3">
        <w:rPr>
          <w:rFonts w:ascii="Garamond" w:hAnsi="Garamond" w:cstheme="minorHAnsi"/>
          <w:sz w:val="24"/>
          <w:szCs w:val="24"/>
        </w:rPr>
        <w:t>en inbreuk maakt op het geheel, b.v. door het plaatsen van een schutting</w:t>
      </w:r>
      <w:r w:rsidR="006C422A" w:rsidRPr="00814CA3">
        <w:rPr>
          <w:rFonts w:ascii="Garamond" w:hAnsi="Garamond" w:cstheme="minorHAnsi"/>
          <w:sz w:val="24"/>
          <w:szCs w:val="24"/>
        </w:rPr>
        <w:t>,</w:t>
      </w:r>
      <w:r w:rsidR="006C422A" w:rsidRPr="00814CA3">
        <w:rPr>
          <w:rFonts w:ascii="Garamond" w:hAnsi="Garamond" w:cstheme="minorHAnsi"/>
          <w:color w:val="FF0000"/>
          <w:sz w:val="24"/>
          <w:szCs w:val="24"/>
        </w:rPr>
        <w:t xml:space="preserve"> </w:t>
      </w:r>
      <w:r w:rsidR="006C422A" w:rsidRPr="00814CA3">
        <w:rPr>
          <w:rFonts w:ascii="Garamond" w:hAnsi="Garamond" w:cstheme="minorHAnsi"/>
          <w:sz w:val="24"/>
          <w:szCs w:val="24"/>
        </w:rPr>
        <w:t>wind en te</w:t>
      </w:r>
      <w:r w:rsidR="008152FC" w:rsidRPr="00814CA3">
        <w:rPr>
          <w:rFonts w:ascii="Garamond" w:hAnsi="Garamond" w:cstheme="minorHAnsi"/>
          <w:sz w:val="24"/>
          <w:szCs w:val="24"/>
        </w:rPr>
        <w:t xml:space="preserve">rrasschermen,(schotel-)antennes </w:t>
      </w:r>
      <w:r w:rsidR="006C422A" w:rsidRPr="00814CA3">
        <w:rPr>
          <w:rFonts w:ascii="Garamond" w:hAnsi="Garamond" w:cstheme="minorHAnsi"/>
          <w:sz w:val="24"/>
          <w:szCs w:val="24"/>
        </w:rPr>
        <w:t>enz.</w:t>
      </w:r>
      <w:r w:rsidR="00D64574" w:rsidRPr="00814CA3">
        <w:rPr>
          <w:rFonts w:ascii="Garamond" w:hAnsi="Garamond" w:cstheme="minorHAnsi"/>
          <w:sz w:val="24"/>
          <w:szCs w:val="24"/>
        </w:rPr>
        <w:t xml:space="preserve"> </w:t>
      </w:r>
    </w:p>
    <w:p w:rsidR="00EA54D4" w:rsidRPr="00814CA3" w:rsidRDefault="007831AE" w:rsidP="00982AB0">
      <w:pPr>
        <w:pStyle w:val="Lijstalinea"/>
        <w:numPr>
          <w:ilvl w:val="0"/>
          <w:numId w:val="21"/>
        </w:numPr>
        <w:ind w:left="426"/>
        <w:rPr>
          <w:rFonts w:ascii="Garamond" w:hAnsi="Garamond" w:cstheme="minorHAnsi"/>
          <w:sz w:val="24"/>
          <w:szCs w:val="24"/>
        </w:rPr>
      </w:pPr>
      <w:r w:rsidRPr="00814CA3">
        <w:rPr>
          <w:rFonts w:ascii="Garamond" w:hAnsi="Garamond" w:cstheme="minorHAnsi"/>
          <w:sz w:val="24"/>
          <w:szCs w:val="24"/>
        </w:rPr>
        <w:t>V</w:t>
      </w:r>
      <w:r w:rsidR="001C1D8C" w:rsidRPr="00814CA3">
        <w:rPr>
          <w:rFonts w:ascii="Garamond" w:hAnsi="Garamond" w:cstheme="minorHAnsi"/>
          <w:sz w:val="24"/>
          <w:szCs w:val="24"/>
        </w:rPr>
        <w:t>oor anderen geen overlast ontstaat door onjuist gebruik van of te weinig aandacht voor de gemeenschapp</w:t>
      </w:r>
      <w:r w:rsidR="00EA54D4" w:rsidRPr="00814CA3">
        <w:rPr>
          <w:rFonts w:ascii="Garamond" w:hAnsi="Garamond" w:cstheme="minorHAnsi"/>
          <w:sz w:val="24"/>
          <w:szCs w:val="24"/>
        </w:rPr>
        <w:t>elijke voorzieningen/gedeelten.</w:t>
      </w:r>
    </w:p>
    <w:p w:rsidR="00EA54D4" w:rsidRPr="00814CA3" w:rsidRDefault="001C1D8C" w:rsidP="00EA54D4">
      <w:pPr>
        <w:pStyle w:val="Lijstalinea"/>
        <w:ind w:left="0"/>
        <w:rPr>
          <w:rFonts w:ascii="Garamond" w:hAnsi="Garamond" w:cstheme="minorHAnsi"/>
          <w:i/>
          <w:sz w:val="24"/>
          <w:szCs w:val="24"/>
        </w:rPr>
      </w:pPr>
      <w:r w:rsidRPr="00814CA3">
        <w:rPr>
          <w:rFonts w:ascii="Garamond" w:hAnsi="Garamond" w:cstheme="minorHAnsi"/>
          <w:sz w:val="24"/>
          <w:szCs w:val="24"/>
        </w:rPr>
        <w:t>In</w:t>
      </w:r>
      <w:r w:rsidR="00EA54D4" w:rsidRPr="00814CA3">
        <w:rPr>
          <w:rFonts w:ascii="Garamond" w:hAnsi="Garamond" w:cstheme="minorHAnsi"/>
          <w:sz w:val="24"/>
          <w:szCs w:val="24"/>
        </w:rPr>
        <w:t xml:space="preserve"> dit verband geldt tevens, dat:</w:t>
      </w:r>
      <w:r w:rsidRPr="00814CA3">
        <w:rPr>
          <w:rFonts w:ascii="Garamond" w:hAnsi="Garamond" w:cstheme="minorHAnsi"/>
          <w:i/>
          <w:sz w:val="24"/>
          <w:szCs w:val="24"/>
        </w:rPr>
        <w:t xml:space="preserve"> </w:t>
      </w:r>
    </w:p>
    <w:p w:rsidR="00EA54D4" w:rsidRPr="00814CA3" w:rsidRDefault="007831AE" w:rsidP="00982AB0">
      <w:pPr>
        <w:pStyle w:val="Lijstalinea"/>
        <w:numPr>
          <w:ilvl w:val="0"/>
          <w:numId w:val="21"/>
        </w:numPr>
        <w:ind w:left="426"/>
        <w:rPr>
          <w:rFonts w:ascii="Garamond" w:hAnsi="Garamond" w:cstheme="minorHAnsi"/>
          <w:sz w:val="24"/>
          <w:szCs w:val="24"/>
        </w:rPr>
      </w:pPr>
      <w:r w:rsidRPr="00814CA3">
        <w:rPr>
          <w:rFonts w:ascii="Garamond" w:hAnsi="Garamond" w:cstheme="minorHAnsi"/>
          <w:sz w:val="24"/>
          <w:szCs w:val="24"/>
        </w:rPr>
        <w:t>I</w:t>
      </w:r>
      <w:r w:rsidR="001C1D8C" w:rsidRPr="00814CA3">
        <w:rPr>
          <w:rFonts w:ascii="Garamond" w:hAnsi="Garamond" w:cstheme="minorHAnsi"/>
          <w:sz w:val="24"/>
          <w:szCs w:val="24"/>
        </w:rPr>
        <w:t>n de tuinen en op de balkons en terrassen geen konijnen, kippen, duiven etc. gehouden mogen worden.</w:t>
      </w:r>
      <w:r w:rsidR="00816EE1" w:rsidRPr="00814CA3">
        <w:rPr>
          <w:rFonts w:ascii="Garamond" w:hAnsi="Garamond" w:cstheme="minorHAnsi"/>
          <w:sz w:val="24"/>
          <w:szCs w:val="24"/>
        </w:rPr>
        <w:t xml:space="preserve"> </w:t>
      </w:r>
    </w:p>
    <w:p w:rsidR="001C1D8C" w:rsidRPr="005C6D7D" w:rsidRDefault="007831AE" w:rsidP="00982AB0">
      <w:pPr>
        <w:pStyle w:val="Lijstalinea"/>
        <w:numPr>
          <w:ilvl w:val="0"/>
          <w:numId w:val="21"/>
        </w:numPr>
        <w:ind w:left="426"/>
        <w:rPr>
          <w:rFonts w:ascii="Garamond" w:hAnsi="Garamond" w:cstheme="minorHAnsi"/>
          <w:color w:val="FF0000"/>
          <w:sz w:val="24"/>
          <w:szCs w:val="24"/>
        </w:rPr>
      </w:pPr>
      <w:r w:rsidRPr="00814CA3">
        <w:rPr>
          <w:rFonts w:ascii="Garamond" w:hAnsi="Garamond" w:cstheme="minorHAnsi"/>
          <w:sz w:val="24"/>
          <w:szCs w:val="24"/>
        </w:rPr>
        <w:t>H</w:t>
      </w:r>
      <w:r w:rsidR="001C1D8C" w:rsidRPr="00814CA3">
        <w:rPr>
          <w:rFonts w:ascii="Garamond" w:hAnsi="Garamond" w:cstheme="minorHAnsi"/>
          <w:sz w:val="24"/>
          <w:szCs w:val="24"/>
        </w:rPr>
        <w:t>et ongewenst is en zeer wordt afgeraden vanaf het balkon vogels te voeren gezien het grote risico van bevuiling van</w:t>
      </w:r>
      <w:r w:rsidR="00633189" w:rsidRPr="00814CA3">
        <w:rPr>
          <w:rFonts w:ascii="Garamond" w:hAnsi="Garamond" w:cstheme="minorHAnsi"/>
          <w:sz w:val="24"/>
          <w:szCs w:val="24"/>
        </w:rPr>
        <w:t xml:space="preserve"> ramen en balkons door uitwerpselen van deze dieren</w:t>
      </w:r>
      <w:r w:rsidR="009F724E" w:rsidRPr="00814CA3">
        <w:rPr>
          <w:rFonts w:ascii="Garamond" w:hAnsi="Garamond" w:cstheme="minorHAnsi"/>
          <w:sz w:val="24"/>
          <w:szCs w:val="24"/>
        </w:rPr>
        <w:t>.</w:t>
      </w:r>
      <w:r w:rsidR="005C6D7D">
        <w:rPr>
          <w:rFonts w:ascii="Garamond" w:hAnsi="Garamond" w:cstheme="minorHAnsi"/>
          <w:color w:val="FF0000"/>
          <w:sz w:val="24"/>
          <w:szCs w:val="24"/>
        </w:rPr>
        <w:t xml:space="preserve"> </w:t>
      </w:r>
    </w:p>
    <w:p w:rsidR="006C422A" w:rsidRPr="00814CA3" w:rsidRDefault="007831AE" w:rsidP="006C422A">
      <w:pPr>
        <w:pStyle w:val="Lijstalinea"/>
        <w:numPr>
          <w:ilvl w:val="0"/>
          <w:numId w:val="21"/>
        </w:numPr>
        <w:ind w:left="426"/>
        <w:rPr>
          <w:rFonts w:ascii="Garamond" w:hAnsi="Garamond"/>
          <w:sz w:val="24"/>
          <w:szCs w:val="24"/>
        </w:rPr>
      </w:pPr>
      <w:r w:rsidRPr="00814CA3">
        <w:rPr>
          <w:rFonts w:ascii="Garamond" w:hAnsi="Garamond"/>
          <w:sz w:val="24"/>
          <w:szCs w:val="24"/>
        </w:rPr>
        <w:t>O</w:t>
      </w:r>
      <w:r w:rsidR="009F724E" w:rsidRPr="00814CA3">
        <w:rPr>
          <w:rFonts w:ascii="Garamond" w:hAnsi="Garamond"/>
          <w:sz w:val="24"/>
          <w:szCs w:val="24"/>
        </w:rPr>
        <w:t xml:space="preserve">p de balkons geen wasgoed, kleden, dekens enz. mag worden gedroogd resp. gelucht zodanig dat dit </w:t>
      </w:r>
      <w:r w:rsidR="00767DFD" w:rsidRPr="00814CA3">
        <w:rPr>
          <w:rFonts w:ascii="Garamond" w:hAnsi="Garamond"/>
          <w:sz w:val="24"/>
          <w:szCs w:val="24"/>
        </w:rPr>
        <w:t>o</w:t>
      </w:r>
      <w:r w:rsidR="009F724E" w:rsidRPr="00814CA3">
        <w:rPr>
          <w:rFonts w:ascii="Garamond" w:hAnsi="Garamond"/>
          <w:sz w:val="24"/>
          <w:szCs w:val="24"/>
        </w:rPr>
        <w:t>ver de balkonhekken hangt of er buiten steekt.</w:t>
      </w:r>
      <w:r w:rsidR="00066263" w:rsidRPr="00814CA3">
        <w:rPr>
          <w:rFonts w:ascii="Garamond" w:hAnsi="Garamond"/>
          <w:sz w:val="24"/>
          <w:szCs w:val="24"/>
        </w:rPr>
        <w:t xml:space="preserve"> </w:t>
      </w:r>
    </w:p>
    <w:p w:rsidR="009F724E" w:rsidRPr="00814CA3" w:rsidRDefault="007831AE" w:rsidP="00982AB0">
      <w:pPr>
        <w:pStyle w:val="Lijstalinea"/>
        <w:numPr>
          <w:ilvl w:val="0"/>
          <w:numId w:val="21"/>
        </w:numPr>
        <w:ind w:left="426"/>
        <w:rPr>
          <w:rFonts w:ascii="Garamond" w:hAnsi="Garamond"/>
          <w:sz w:val="24"/>
          <w:szCs w:val="24"/>
        </w:rPr>
      </w:pPr>
      <w:r w:rsidRPr="00814CA3">
        <w:rPr>
          <w:rFonts w:ascii="Garamond" w:hAnsi="Garamond"/>
          <w:sz w:val="24"/>
          <w:szCs w:val="24"/>
        </w:rPr>
        <w:t>P</w:t>
      </w:r>
      <w:r w:rsidR="009F724E" w:rsidRPr="00814CA3">
        <w:rPr>
          <w:rFonts w:ascii="Garamond" w:hAnsi="Garamond"/>
          <w:sz w:val="24"/>
          <w:szCs w:val="24"/>
        </w:rPr>
        <w:t>lantenbakken alleen mogen worden opgehangen aan de binnenkant van het balkonhek en wel onder de bovenrand.</w:t>
      </w:r>
      <w:r w:rsidR="00B808FC" w:rsidRPr="00814CA3">
        <w:rPr>
          <w:rFonts w:ascii="Garamond" w:hAnsi="Garamond"/>
          <w:sz w:val="24"/>
          <w:szCs w:val="24"/>
        </w:rPr>
        <w:t xml:space="preserve"> </w:t>
      </w:r>
    </w:p>
    <w:p w:rsidR="008152FC" w:rsidRPr="00A32A44" w:rsidRDefault="00111BD1" w:rsidP="00982AB0">
      <w:pPr>
        <w:pStyle w:val="Lijstalinea"/>
        <w:numPr>
          <w:ilvl w:val="0"/>
          <w:numId w:val="21"/>
        </w:numPr>
        <w:ind w:left="426"/>
        <w:rPr>
          <w:rFonts w:ascii="Garamond" w:hAnsi="Garamond"/>
          <w:color w:val="FF0000"/>
          <w:sz w:val="24"/>
          <w:szCs w:val="24"/>
        </w:rPr>
      </w:pPr>
      <w:r>
        <w:rPr>
          <w:rFonts w:ascii="Garamond" w:hAnsi="Garamond"/>
          <w:sz w:val="24"/>
          <w:szCs w:val="24"/>
        </w:rPr>
        <w:t>Airco’s</w:t>
      </w:r>
      <w:r w:rsidR="005611D6">
        <w:rPr>
          <w:rFonts w:ascii="Garamond" w:hAnsi="Garamond"/>
          <w:sz w:val="24"/>
          <w:szCs w:val="24"/>
        </w:rPr>
        <w:t>,</w:t>
      </w:r>
      <w:r>
        <w:rPr>
          <w:rFonts w:ascii="Garamond" w:hAnsi="Garamond"/>
          <w:sz w:val="24"/>
          <w:szCs w:val="24"/>
        </w:rPr>
        <w:t xml:space="preserve"> </w:t>
      </w:r>
      <w:r w:rsidRPr="00111BD1">
        <w:rPr>
          <w:rFonts w:ascii="Garamond" w:hAnsi="Garamond"/>
          <w:color w:val="FF0000"/>
          <w:sz w:val="24"/>
          <w:szCs w:val="24"/>
        </w:rPr>
        <w:t>deze zo geluidsarm als mogelijk</w:t>
      </w:r>
      <w:r>
        <w:rPr>
          <w:rFonts w:ascii="Garamond" w:hAnsi="Garamond"/>
          <w:color w:val="FF0000"/>
          <w:sz w:val="24"/>
          <w:szCs w:val="24"/>
        </w:rPr>
        <w:t>,</w:t>
      </w:r>
      <w:r w:rsidRPr="00111BD1">
        <w:rPr>
          <w:rFonts w:ascii="Garamond" w:hAnsi="Garamond"/>
          <w:color w:val="FF0000"/>
          <w:sz w:val="24"/>
          <w:szCs w:val="24"/>
        </w:rPr>
        <w:t xml:space="preserve"> </w:t>
      </w:r>
      <w:r w:rsidR="008152FC" w:rsidRPr="00814CA3">
        <w:rPr>
          <w:rFonts w:ascii="Garamond" w:hAnsi="Garamond"/>
          <w:sz w:val="24"/>
          <w:szCs w:val="24"/>
        </w:rPr>
        <w:t>geplaatst mogen worden maa</w:t>
      </w:r>
      <w:r w:rsidR="00A32A44">
        <w:rPr>
          <w:rFonts w:ascii="Garamond" w:hAnsi="Garamond"/>
          <w:sz w:val="24"/>
          <w:szCs w:val="24"/>
        </w:rPr>
        <w:t>r zoveel mogelijk uit het zicht</w:t>
      </w:r>
      <w:r>
        <w:rPr>
          <w:rFonts w:ascii="Garamond" w:hAnsi="Garamond"/>
          <w:sz w:val="24"/>
          <w:szCs w:val="24"/>
        </w:rPr>
        <w:t>.</w:t>
      </w:r>
      <w:r w:rsidR="00A32A44">
        <w:rPr>
          <w:rFonts w:ascii="Garamond" w:hAnsi="Garamond"/>
          <w:sz w:val="24"/>
          <w:szCs w:val="24"/>
        </w:rPr>
        <w:t xml:space="preserve"> </w:t>
      </w:r>
    </w:p>
    <w:p w:rsidR="00982AB0" w:rsidRPr="00814CA3" w:rsidRDefault="007831AE" w:rsidP="00982AB0">
      <w:pPr>
        <w:pStyle w:val="Lijstalinea"/>
        <w:numPr>
          <w:ilvl w:val="0"/>
          <w:numId w:val="21"/>
        </w:numPr>
        <w:ind w:left="426"/>
        <w:rPr>
          <w:rFonts w:ascii="Garamond" w:hAnsi="Garamond"/>
          <w:sz w:val="24"/>
          <w:szCs w:val="24"/>
        </w:rPr>
      </w:pPr>
      <w:r w:rsidRPr="00814CA3">
        <w:rPr>
          <w:rFonts w:ascii="Garamond" w:hAnsi="Garamond"/>
          <w:sz w:val="24"/>
          <w:szCs w:val="24"/>
        </w:rPr>
        <w:t>B</w:t>
      </w:r>
      <w:r w:rsidR="009F724E" w:rsidRPr="00814CA3">
        <w:rPr>
          <w:rFonts w:ascii="Garamond" w:hAnsi="Garamond"/>
          <w:sz w:val="24"/>
          <w:szCs w:val="24"/>
        </w:rPr>
        <w:t>alkons zodanig gebruikt en schoongehouden worden dat er geen zaken op ondergelegen ruimte terecht komt. In goed overleg met de eigenaar/</w:t>
      </w:r>
      <w:r w:rsidR="008152FC" w:rsidRPr="00814CA3">
        <w:rPr>
          <w:rFonts w:ascii="Garamond" w:hAnsi="Garamond"/>
          <w:sz w:val="24"/>
          <w:szCs w:val="24"/>
        </w:rPr>
        <w:t>bewoner</w:t>
      </w:r>
      <w:r w:rsidR="009F724E" w:rsidRPr="00814CA3">
        <w:rPr>
          <w:rFonts w:ascii="Garamond" w:hAnsi="Garamond"/>
          <w:sz w:val="24"/>
          <w:szCs w:val="24"/>
        </w:rPr>
        <w:t xml:space="preserve"> van de ondergelegen ruimte kan hiervan worden afgeweken voor noodzakelijk onderhoud</w:t>
      </w:r>
      <w:r w:rsidR="00982AB0" w:rsidRPr="00814CA3">
        <w:rPr>
          <w:rFonts w:ascii="Garamond" w:hAnsi="Garamond"/>
          <w:sz w:val="24"/>
          <w:szCs w:val="24"/>
        </w:rPr>
        <w:t>.</w:t>
      </w:r>
    </w:p>
    <w:p w:rsidR="000E147B" w:rsidRPr="00814CA3" w:rsidRDefault="000E147B" w:rsidP="00982AB0">
      <w:pPr>
        <w:pStyle w:val="Lijstalinea"/>
        <w:numPr>
          <w:ilvl w:val="0"/>
          <w:numId w:val="21"/>
        </w:numPr>
        <w:ind w:left="426"/>
        <w:rPr>
          <w:rFonts w:ascii="Garamond" w:hAnsi="Garamond"/>
          <w:sz w:val="24"/>
          <w:szCs w:val="24"/>
        </w:rPr>
      </w:pPr>
      <w:r w:rsidRPr="00814CA3">
        <w:rPr>
          <w:rFonts w:ascii="Garamond" w:hAnsi="Garamond"/>
          <w:sz w:val="24"/>
          <w:szCs w:val="24"/>
        </w:rPr>
        <w:t>Het is niet geoorloofd om op een (dak-)terras, een balkon dan wel in of op een andere buitenruimte behorend tot het privégedeelte in een hout</w:t>
      </w:r>
      <w:r w:rsidR="00B07E9D" w:rsidRPr="00814CA3">
        <w:rPr>
          <w:rFonts w:ascii="Garamond" w:hAnsi="Garamond"/>
          <w:sz w:val="24"/>
          <w:szCs w:val="24"/>
        </w:rPr>
        <w:t>korf</w:t>
      </w:r>
      <w:r w:rsidRPr="00814CA3">
        <w:rPr>
          <w:rFonts w:ascii="Garamond" w:hAnsi="Garamond"/>
          <w:sz w:val="24"/>
          <w:szCs w:val="24"/>
        </w:rPr>
        <w:t xml:space="preserve"> of op andere wijze een </w:t>
      </w:r>
      <w:r w:rsidR="00B07E9D" w:rsidRPr="00814CA3">
        <w:rPr>
          <w:rFonts w:ascii="Garamond" w:hAnsi="Garamond"/>
          <w:sz w:val="24"/>
          <w:szCs w:val="24"/>
        </w:rPr>
        <w:t>open</w:t>
      </w:r>
      <w:r w:rsidRPr="00814CA3">
        <w:rPr>
          <w:rFonts w:ascii="Garamond" w:hAnsi="Garamond"/>
          <w:sz w:val="24"/>
          <w:szCs w:val="24"/>
        </w:rPr>
        <w:t xml:space="preserve">vuur te stoken. </w:t>
      </w:r>
      <w:r w:rsidR="00B07E9D" w:rsidRPr="00814CA3">
        <w:rPr>
          <w:rFonts w:ascii="Garamond" w:hAnsi="Garamond"/>
          <w:sz w:val="24"/>
          <w:szCs w:val="24"/>
        </w:rPr>
        <w:t>Barbecueën op houtskool, gas of elektriciteit is wel toegestaan.</w:t>
      </w:r>
    </w:p>
    <w:p w:rsidR="00817040" w:rsidRPr="00814CA3" w:rsidRDefault="00817040" w:rsidP="00982AB0">
      <w:pPr>
        <w:pStyle w:val="Lijstalinea"/>
        <w:numPr>
          <w:ilvl w:val="0"/>
          <w:numId w:val="21"/>
        </w:numPr>
        <w:ind w:left="426"/>
        <w:rPr>
          <w:rFonts w:ascii="Garamond" w:hAnsi="Garamond"/>
          <w:sz w:val="24"/>
          <w:szCs w:val="24"/>
        </w:rPr>
      </w:pPr>
      <w:r w:rsidRPr="00814CA3">
        <w:rPr>
          <w:rFonts w:ascii="Garamond" w:hAnsi="Garamond"/>
          <w:sz w:val="24"/>
          <w:szCs w:val="24"/>
        </w:rPr>
        <w:t>Op het balkon is de maximal</w:t>
      </w:r>
      <w:r w:rsidR="008404B6" w:rsidRPr="00814CA3">
        <w:rPr>
          <w:rFonts w:ascii="Garamond" w:hAnsi="Garamond"/>
          <w:sz w:val="24"/>
          <w:szCs w:val="24"/>
        </w:rPr>
        <w:t>e belasting mogelijk van 250kg/m</w:t>
      </w:r>
      <w:r w:rsidR="008404B6" w:rsidRPr="00814CA3">
        <w:rPr>
          <w:rFonts w:ascii="Garamond" w:hAnsi="Garamond"/>
          <w:sz w:val="24"/>
          <w:szCs w:val="24"/>
          <w:vertAlign w:val="superscript"/>
        </w:rPr>
        <w:t>2</w:t>
      </w:r>
    </w:p>
    <w:p w:rsidR="006A39C7" w:rsidRPr="00814CA3" w:rsidRDefault="00BA027B" w:rsidP="003435A3">
      <w:pPr>
        <w:spacing w:after="0"/>
        <w:contextualSpacing/>
        <w:rPr>
          <w:rFonts w:ascii="Garamond" w:hAnsi="Garamond"/>
          <w:i/>
          <w:color w:val="0070C0"/>
          <w:sz w:val="24"/>
          <w:szCs w:val="24"/>
        </w:rPr>
      </w:pPr>
      <w:r w:rsidRPr="00814CA3">
        <w:rPr>
          <w:rFonts w:ascii="Garamond" w:hAnsi="Garamond"/>
          <w:i/>
          <w:sz w:val="24"/>
          <w:szCs w:val="24"/>
        </w:rPr>
        <w:t>Artikel 15</w:t>
      </w:r>
      <w:r w:rsidR="006D51B7" w:rsidRPr="00814CA3">
        <w:rPr>
          <w:rFonts w:ascii="Garamond" w:hAnsi="Garamond"/>
          <w:i/>
          <w:sz w:val="24"/>
          <w:szCs w:val="24"/>
        </w:rPr>
        <w:t xml:space="preserve"> </w:t>
      </w:r>
      <w:r w:rsidR="00984792" w:rsidRPr="00814CA3">
        <w:rPr>
          <w:rFonts w:ascii="Garamond" w:hAnsi="Garamond"/>
          <w:sz w:val="24"/>
          <w:szCs w:val="24"/>
          <w:u w:val="single"/>
        </w:rPr>
        <w:t>Toestemming met voorwaarden</w:t>
      </w:r>
      <w:r w:rsidR="00984792" w:rsidRPr="00814CA3">
        <w:rPr>
          <w:rFonts w:ascii="Garamond" w:hAnsi="Garamond"/>
          <w:sz w:val="24"/>
          <w:szCs w:val="24"/>
        </w:rPr>
        <w:t xml:space="preserve"> </w:t>
      </w:r>
    </w:p>
    <w:p w:rsidR="003435A3" w:rsidRPr="00814CA3" w:rsidRDefault="006A39C7" w:rsidP="006A39C7">
      <w:pPr>
        <w:pStyle w:val="Lijstalinea"/>
        <w:numPr>
          <w:ilvl w:val="0"/>
          <w:numId w:val="42"/>
        </w:numPr>
        <w:ind w:left="426"/>
        <w:rPr>
          <w:rFonts w:ascii="Garamond" w:hAnsi="Garamond"/>
          <w:sz w:val="24"/>
          <w:szCs w:val="24"/>
        </w:rPr>
      </w:pPr>
      <w:r w:rsidRPr="00814CA3">
        <w:rPr>
          <w:rFonts w:ascii="Garamond" w:hAnsi="Garamond"/>
          <w:sz w:val="24"/>
          <w:szCs w:val="24"/>
        </w:rPr>
        <w:t xml:space="preserve">Het houden van </w:t>
      </w:r>
      <w:r w:rsidR="009D5C49" w:rsidRPr="00814CA3">
        <w:rPr>
          <w:rFonts w:ascii="Garamond" w:hAnsi="Garamond"/>
          <w:sz w:val="24"/>
          <w:szCs w:val="24"/>
        </w:rPr>
        <w:t>huisdieren</w:t>
      </w:r>
      <w:r w:rsidRPr="00814CA3">
        <w:rPr>
          <w:rFonts w:ascii="Garamond" w:hAnsi="Garamond"/>
          <w:sz w:val="24"/>
          <w:szCs w:val="24"/>
        </w:rPr>
        <w:t xml:space="preserve"> is toegestaan als de houder er voor zorgt dat deze geen (</w:t>
      </w:r>
      <w:r w:rsidR="004234C1" w:rsidRPr="00814CA3">
        <w:rPr>
          <w:rFonts w:ascii="Garamond" w:hAnsi="Garamond"/>
          <w:sz w:val="24"/>
          <w:szCs w:val="24"/>
        </w:rPr>
        <w:t>geluid</w:t>
      </w:r>
      <w:r w:rsidRPr="00814CA3">
        <w:rPr>
          <w:rFonts w:ascii="Garamond" w:hAnsi="Garamond"/>
          <w:sz w:val="24"/>
          <w:szCs w:val="24"/>
        </w:rPr>
        <w:t xml:space="preserve">)overlast bezorgen aan </w:t>
      </w:r>
      <w:r w:rsidR="009C2ABB" w:rsidRPr="00814CA3">
        <w:rPr>
          <w:rFonts w:ascii="Garamond" w:hAnsi="Garamond"/>
          <w:sz w:val="24"/>
          <w:szCs w:val="24"/>
        </w:rPr>
        <w:t>eigenaren/bewoners</w:t>
      </w:r>
      <w:r w:rsidRPr="00814CA3">
        <w:rPr>
          <w:rFonts w:ascii="Garamond" w:hAnsi="Garamond"/>
          <w:sz w:val="24"/>
          <w:szCs w:val="24"/>
        </w:rPr>
        <w:t xml:space="preserve">. </w:t>
      </w:r>
      <w:r w:rsidR="00AF7215" w:rsidRPr="00814CA3">
        <w:rPr>
          <w:rFonts w:ascii="Garamond" w:hAnsi="Garamond"/>
          <w:sz w:val="24"/>
          <w:szCs w:val="24"/>
        </w:rPr>
        <w:t xml:space="preserve">Het aantal honden en katten mag de hoeveelheid van 2 niet overschrijden. </w:t>
      </w:r>
      <w:r w:rsidR="00151E64" w:rsidRPr="00814CA3">
        <w:rPr>
          <w:rFonts w:ascii="Garamond" w:hAnsi="Garamond"/>
          <w:sz w:val="24"/>
          <w:szCs w:val="24"/>
        </w:rPr>
        <w:t>H</w:t>
      </w:r>
      <w:r w:rsidRPr="00814CA3">
        <w:rPr>
          <w:rFonts w:ascii="Garamond" w:hAnsi="Garamond"/>
          <w:sz w:val="24"/>
          <w:szCs w:val="24"/>
        </w:rPr>
        <w:t>et houd</w:t>
      </w:r>
      <w:r w:rsidR="00D552B3" w:rsidRPr="00814CA3">
        <w:rPr>
          <w:rFonts w:ascii="Garamond" w:hAnsi="Garamond"/>
          <w:sz w:val="24"/>
          <w:szCs w:val="24"/>
        </w:rPr>
        <w:t xml:space="preserve">en van </w:t>
      </w:r>
      <w:r w:rsidR="00151E64" w:rsidRPr="00814CA3">
        <w:rPr>
          <w:rFonts w:ascii="Garamond" w:hAnsi="Garamond"/>
          <w:sz w:val="24"/>
          <w:szCs w:val="24"/>
        </w:rPr>
        <w:t xml:space="preserve">kleine </w:t>
      </w:r>
      <w:r w:rsidR="00AF7215" w:rsidRPr="00814CA3">
        <w:rPr>
          <w:rFonts w:ascii="Garamond" w:hAnsi="Garamond"/>
          <w:sz w:val="24"/>
          <w:szCs w:val="24"/>
        </w:rPr>
        <w:t>gekooide dieren</w:t>
      </w:r>
      <w:r w:rsidR="008152FC" w:rsidRPr="00814CA3">
        <w:rPr>
          <w:rFonts w:ascii="Garamond" w:hAnsi="Garamond"/>
          <w:sz w:val="24"/>
          <w:szCs w:val="24"/>
        </w:rPr>
        <w:t>,</w:t>
      </w:r>
      <w:r w:rsidR="00151E64" w:rsidRPr="00814CA3">
        <w:rPr>
          <w:rFonts w:ascii="Garamond" w:hAnsi="Garamond"/>
          <w:sz w:val="24"/>
          <w:szCs w:val="24"/>
        </w:rPr>
        <w:t xml:space="preserve"> mits deze niet kunnen ontsnappen, is toegestaan</w:t>
      </w:r>
      <w:r w:rsidRPr="00814CA3">
        <w:rPr>
          <w:rFonts w:ascii="Garamond" w:hAnsi="Garamond"/>
          <w:sz w:val="24"/>
          <w:szCs w:val="24"/>
        </w:rPr>
        <w:t>.</w:t>
      </w:r>
      <w:r w:rsidR="0035109A" w:rsidRPr="00814CA3">
        <w:rPr>
          <w:rFonts w:ascii="Garamond" w:hAnsi="Garamond"/>
          <w:sz w:val="24"/>
          <w:szCs w:val="24"/>
        </w:rPr>
        <w:t xml:space="preserve"> </w:t>
      </w:r>
      <w:r w:rsidR="00151E64" w:rsidRPr="00814CA3">
        <w:rPr>
          <w:rFonts w:ascii="Garamond" w:hAnsi="Garamond"/>
          <w:sz w:val="24"/>
          <w:szCs w:val="24"/>
        </w:rPr>
        <w:t>Uitgesloten zijn reptielen.</w:t>
      </w:r>
    </w:p>
    <w:p w:rsidR="006A39C7" w:rsidRPr="00814CA3" w:rsidRDefault="006A39C7" w:rsidP="006A39C7">
      <w:pPr>
        <w:pStyle w:val="Lijstalinea"/>
        <w:numPr>
          <w:ilvl w:val="0"/>
          <w:numId w:val="42"/>
        </w:numPr>
        <w:ind w:left="426"/>
        <w:rPr>
          <w:rFonts w:ascii="Garamond" w:hAnsi="Garamond"/>
          <w:sz w:val="24"/>
          <w:szCs w:val="24"/>
        </w:rPr>
      </w:pPr>
      <w:r w:rsidRPr="00814CA3">
        <w:rPr>
          <w:rFonts w:ascii="Garamond" w:hAnsi="Garamond"/>
          <w:sz w:val="24"/>
          <w:szCs w:val="24"/>
        </w:rPr>
        <w:t>Het boren, zagen, timmeren en verrichten van andere klussen die harde geluiden veroorzaken is toegestaan buiten de periode tussen 22 en 8 uur.</w:t>
      </w:r>
    </w:p>
    <w:p w:rsidR="00942C37" w:rsidRPr="00814CA3" w:rsidRDefault="00B808FC" w:rsidP="00942C37">
      <w:pPr>
        <w:pStyle w:val="Geenafstand"/>
        <w:rPr>
          <w:rFonts w:ascii="Garamond" w:hAnsi="Garamond"/>
          <w:i/>
          <w:sz w:val="24"/>
          <w:szCs w:val="24"/>
        </w:rPr>
      </w:pPr>
      <w:r w:rsidRPr="00814CA3">
        <w:rPr>
          <w:rFonts w:ascii="Garamond" w:hAnsi="Garamond"/>
          <w:i/>
          <w:sz w:val="24"/>
          <w:szCs w:val="24"/>
        </w:rPr>
        <w:t xml:space="preserve">Artikel </w:t>
      </w:r>
      <w:r w:rsidR="00BA027B" w:rsidRPr="00814CA3">
        <w:rPr>
          <w:rFonts w:ascii="Garamond" w:hAnsi="Garamond"/>
          <w:i/>
          <w:sz w:val="24"/>
          <w:szCs w:val="24"/>
        </w:rPr>
        <w:t>16</w:t>
      </w:r>
      <w:r w:rsidR="0035539E" w:rsidRPr="00814CA3">
        <w:rPr>
          <w:rFonts w:ascii="Garamond" w:hAnsi="Garamond"/>
          <w:sz w:val="24"/>
          <w:szCs w:val="24"/>
        </w:rPr>
        <w:t xml:space="preserve"> </w:t>
      </w:r>
      <w:r w:rsidR="006D51B7" w:rsidRPr="00814CA3">
        <w:rPr>
          <w:rFonts w:ascii="Garamond" w:hAnsi="Garamond"/>
          <w:sz w:val="24"/>
          <w:szCs w:val="24"/>
          <w:u w:val="single"/>
        </w:rPr>
        <w:t>Bedrijfsvoering</w:t>
      </w:r>
    </w:p>
    <w:p w:rsidR="006A39C7" w:rsidRPr="00814CA3" w:rsidRDefault="006A39C7" w:rsidP="00942C37">
      <w:pPr>
        <w:pStyle w:val="Geenafstand"/>
        <w:rPr>
          <w:rFonts w:ascii="Garamond" w:hAnsi="Garamond"/>
          <w:sz w:val="24"/>
          <w:szCs w:val="24"/>
        </w:rPr>
      </w:pPr>
      <w:r w:rsidRPr="00814CA3">
        <w:rPr>
          <w:rFonts w:ascii="Garamond" w:hAnsi="Garamond"/>
          <w:sz w:val="24"/>
          <w:szCs w:val="24"/>
        </w:rPr>
        <w:t>Als een appartement</w:t>
      </w:r>
      <w:r w:rsidR="004234C1" w:rsidRPr="00814CA3">
        <w:rPr>
          <w:rFonts w:ascii="Garamond" w:hAnsi="Garamond"/>
          <w:sz w:val="24"/>
          <w:szCs w:val="24"/>
        </w:rPr>
        <w:t xml:space="preserve"> naast bewoning tevens</w:t>
      </w:r>
      <w:r w:rsidRPr="00814CA3">
        <w:rPr>
          <w:rFonts w:ascii="Garamond" w:hAnsi="Garamond"/>
          <w:sz w:val="24"/>
          <w:szCs w:val="24"/>
        </w:rPr>
        <w:t xml:space="preserve"> bestemd is voor de uitoefening van een bedrijf</w:t>
      </w:r>
      <w:r w:rsidR="004234C1" w:rsidRPr="00814CA3">
        <w:rPr>
          <w:rFonts w:ascii="Garamond" w:hAnsi="Garamond"/>
          <w:sz w:val="24"/>
          <w:szCs w:val="24"/>
        </w:rPr>
        <w:t>(je)</w:t>
      </w:r>
      <w:r w:rsidRPr="00814CA3">
        <w:rPr>
          <w:rFonts w:ascii="Garamond" w:hAnsi="Garamond"/>
          <w:sz w:val="24"/>
          <w:szCs w:val="24"/>
        </w:rPr>
        <w:t xml:space="preserve"> </w:t>
      </w:r>
      <w:r w:rsidR="004234C1" w:rsidRPr="00814CA3">
        <w:rPr>
          <w:rFonts w:ascii="Garamond" w:hAnsi="Garamond"/>
          <w:sz w:val="24"/>
          <w:szCs w:val="24"/>
        </w:rPr>
        <w:t>g</w:t>
      </w:r>
      <w:r w:rsidRPr="00814CA3">
        <w:rPr>
          <w:rFonts w:ascii="Garamond" w:hAnsi="Garamond"/>
          <w:sz w:val="24"/>
          <w:szCs w:val="24"/>
        </w:rPr>
        <w:t xml:space="preserve">elden hierbij nog de volgende bepalingen: </w:t>
      </w:r>
    </w:p>
    <w:p w:rsidR="00942C37" w:rsidRPr="00814CA3" w:rsidRDefault="00942C37" w:rsidP="00942C37">
      <w:pPr>
        <w:pStyle w:val="Geenafstand"/>
        <w:numPr>
          <w:ilvl w:val="0"/>
          <w:numId w:val="26"/>
        </w:numPr>
        <w:ind w:left="426"/>
        <w:rPr>
          <w:rFonts w:ascii="Garamond" w:hAnsi="Garamond" w:cs="Arial"/>
          <w:i/>
          <w:sz w:val="24"/>
          <w:szCs w:val="24"/>
        </w:rPr>
      </w:pPr>
      <w:r w:rsidRPr="00814CA3">
        <w:rPr>
          <w:rFonts w:ascii="Garamond" w:hAnsi="Garamond"/>
          <w:sz w:val="24"/>
          <w:szCs w:val="24"/>
        </w:rPr>
        <w:t xml:space="preserve">Een appartement heeft een woonbestemming en </w:t>
      </w:r>
      <w:r w:rsidR="009D3B09" w:rsidRPr="00814CA3">
        <w:rPr>
          <w:rFonts w:ascii="Garamond" w:hAnsi="Garamond"/>
          <w:sz w:val="24"/>
          <w:szCs w:val="24"/>
        </w:rPr>
        <w:t>een bedrijf-aan-huis mag, mits dit de woonbestemming niet aantast.</w:t>
      </w:r>
      <w:r w:rsidR="00767DFD" w:rsidRPr="00814CA3">
        <w:rPr>
          <w:rFonts w:ascii="Garamond" w:hAnsi="Garamond"/>
          <w:sz w:val="24"/>
          <w:szCs w:val="24"/>
        </w:rPr>
        <w:t xml:space="preserve"> Met andere woorden; de woonbestemming blijft het hoofd doel.</w:t>
      </w:r>
      <w:r w:rsidR="00BF312D" w:rsidRPr="00814CA3">
        <w:rPr>
          <w:rFonts w:ascii="Garamond" w:hAnsi="Garamond"/>
          <w:sz w:val="24"/>
          <w:szCs w:val="24"/>
        </w:rPr>
        <w:t xml:space="preserve"> Grootschalige bedrijfsvoering is niet toegestaan. Een bedrijf mag geen overlast geven. </w:t>
      </w:r>
      <w:r w:rsidR="00BF312D" w:rsidRPr="00814CA3">
        <w:rPr>
          <w:rFonts w:ascii="Garamond" w:hAnsi="Garamond" w:cs="Arial"/>
          <w:i/>
          <w:sz w:val="24"/>
          <w:szCs w:val="24"/>
        </w:rPr>
        <w:t xml:space="preserve"> </w:t>
      </w:r>
    </w:p>
    <w:p w:rsidR="00942C37" w:rsidRPr="00814CA3" w:rsidRDefault="006A39C7" w:rsidP="00942C37">
      <w:pPr>
        <w:pStyle w:val="Lijstalinea"/>
        <w:numPr>
          <w:ilvl w:val="0"/>
          <w:numId w:val="26"/>
        </w:numPr>
        <w:ind w:left="426"/>
        <w:rPr>
          <w:rFonts w:ascii="Garamond" w:hAnsi="Garamond" w:cs="Arial"/>
          <w:sz w:val="24"/>
          <w:szCs w:val="24"/>
        </w:rPr>
      </w:pPr>
      <w:r w:rsidRPr="00814CA3">
        <w:rPr>
          <w:rFonts w:ascii="Garamond" w:hAnsi="Garamond" w:cs="Arial"/>
          <w:sz w:val="24"/>
          <w:szCs w:val="24"/>
        </w:rPr>
        <w:t>De gebruiker moet zorgen voor het verkrijgen van de eventueel door de overheid vereiste ve</w:t>
      </w:r>
      <w:r w:rsidR="00942C37" w:rsidRPr="00814CA3">
        <w:rPr>
          <w:rFonts w:ascii="Garamond" w:hAnsi="Garamond" w:cs="Arial"/>
          <w:sz w:val="24"/>
          <w:szCs w:val="24"/>
        </w:rPr>
        <w:t xml:space="preserve">rgunningen en/of ontheffingen. </w:t>
      </w:r>
    </w:p>
    <w:p w:rsidR="00942C37" w:rsidRPr="00814CA3" w:rsidRDefault="006A39C7" w:rsidP="00942C37">
      <w:pPr>
        <w:pStyle w:val="Lijstalinea"/>
        <w:numPr>
          <w:ilvl w:val="0"/>
          <w:numId w:val="26"/>
        </w:numPr>
        <w:ind w:left="426"/>
        <w:rPr>
          <w:rFonts w:ascii="Garamond" w:hAnsi="Garamond" w:cs="Arial"/>
          <w:sz w:val="24"/>
          <w:szCs w:val="24"/>
        </w:rPr>
      </w:pPr>
      <w:r w:rsidRPr="00814CA3">
        <w:rPr>
          <w:rFonts w:ascii="Garamond" w:hAnsi="Garamond" w:cs="Arial"/>
          <w:sz w:val="24"/>
          <w:szCs w:val="24"/>
        </w:rPr>
        <w:t>Leidt de aard van het bedrijf tot een hogere dan normale premie voor de opstalverzekering, dan komen de daaruit voortvloeiende kosten voor rekening van de eigenaar die het bedrijf uito</w:t>
      </w:r>
      <w:r w:rsidR="00942C37" w:rsidRPr="00814CA3">
        <w:rPr>
          <w:rFonts w:ascii="Garamond" w:hAnsi="Garamond" w:cs="Arial"/>
          <w:sz w:val="24"/>
          <w:szCs w:val="24"/>
        </w:rPr>
        <w:t xml:space="preserve">efent. </w:t>
      </w:r>
    </w:p>
    <w:p w:rsidR="006A39C7" w:rsidRPr="00814CA3" w:rsidRDefault="00BF312D" w:rsidP="00942C37">
      <w:pPr>
        <w:pStyle w:val="Lijstalinea"/>
        <w:numPr>
          <w:ilvl w:val="0"/>
          <w:numId w:val="26"/>
        </w:numPr>
        <w:ind w:left="426"/>
        <w:rPr>
          <w:rFonts w:ascii="Garamond" w:hAnsi="Garamond" w:cs="Arial"/>
          <w:strike/>
          <w:sz w:val="24"/>
          <w:szCs w:val="24"/>
        </w:rPr>
      </w:pPr>
      <w:r w:rsidRPr="00814CA3">
        <w:rPr>
          <w:rFonts w:ascii="Garamond" w:hAnsi="Garamond" w:cs="Arial"/>
          <w:sz w:val="24"/>
          <w:szCs w:val="24"/>
        </w:rPr>
        <w:t>H</w:t>
      </w:r>
      <w:r w:rsidR="009D3B09" w:rsidRPr="00814CA3">
        <w:rPr>
          <w:rFonts w:ascii="Garamond" w:hAnsi="Garamond" w:cs="Arial"/>
          <w:sz w:val="24"/>
          <w:szCs w:val="24"/>
        </w:rPr>
        <w:t>et aanbrengen van reclame</w:t>
      </w:r>
      <w:r w:rsidR="006A39C7" w:rsidRPr="00814CA3">
        <w:rPr>
          <w:rFonts w:ascii="Garamond" w:hAnsi="Garamond" w:cs="Arial"/>
          <w:sz w:val="24"/>
          <w:szCs w:val="24"/>
        </w:rPr>
        <w:t>, belettering, naamsaanduidingen, in welke vorm dan ook, is</w:t>
      </w:r>
      <w:r w:rsidRPr="00814CA3">
        <w:rPr>
          <w:rFonts w:ascii="Garamond" w:hAnsi="Garamond" w:cs="Arial"/>
          <w:sz w:val="24"/>
          <w:szCs w:val="24"/>
        </w:rPr>
        <w:t xml:space="preserve"> niet toegestaan, met uitzondering van de </w:t>
      </w:r>
      <w:r w:rsidR="00151E64" w:rsidRPr="00814CA3">
        <w:rPr>
          <w:rFonts w:ascii="Garamond" w:hAnsi="Garamond" w:cs="Arial"/>
          <w:sz w:val="24"/>
          <w:szCs w:val="24"/>
        </w:rPr>
        <w:t xml:space="preserve">plek </w:t>
      </w:r>
      <w:r w:rsidRPr="00814CA3">
        <w:rPr>
          <w:rFonts w:ascii="Garamond" w:hAnsi="Garamond" w:cs="Arial"/>
          <w:sz w:val="24"/>
          <w:szCs w:val="24"/>
        </w:rPr>
        <w:t>naast de eigen voordeur.</w:t>
      </w:r>
      <w:r w:rsidR="006A39C7" w:rsidRPr="00814CA3">
        <w:rPr>
          <w:rFonts w:ascii="Garamond" w:hAnsi="Garamond" w:cs="Arial"/>
          <w:sz w:val="24"/>
          <w:szCs w:val="24"/>
        </w:rPr>
        <w:t xml:space="preserve"> </w:t>
      </w:r>
      <w:r w:rsidR="006A39C7" w:rsidRPr="00814CA3">
        <w:rPr>
          <w:rFonts w:ascii="Garamond" w:hAnsi="Garamond" w:cs="Arial"/>
          <w:strike/>
          <w:sz w:val="24"/>
          <w:szCs w:val="24"/>
        </w:rPr>
        <w:t xml:space="preserve"> </w:t>
      </w:r>
    </w:p>
    <w:p w:rsidR="00347583" w:rsidRPr="00814CA3" w:rsidRDefault="006A39C7" w:rsidP="00347583">
      <w:pPr>
        <w:pStyle w:val="Geenafstand"/>
        <w:rPr>
          <w:rFonts w:ascii="Garamond" w:hAnsi="Garamond"/>
          <w:i/>
          <w:sz w:val="24"/>
          <w:szCs w:val="24"/>
        </w:rPr>
      </w:pPr>
      <w:r w:rsidRPr="00814CA3">
        <w:rPr>
          <w:rFonts w:ascii="Garamond" w:hAnsi="Garamond"/>
          <w:i/>
          <w:sz w:val="24"/>
          <w:szCs w:val="24"/>
        </w:rPr>
        <w:t>A</w:t>
      </w:r>
      <w:r w:rsidR="00BA027B" w:rsidRPr="00814CA3">
        <w:rPr>
          <w:rFonts w:ascii="Garamond" w:hAnsi="Garamond"/>
          <w:i/>
          <w:sz w:val="24"/>
          <w:szCs w:val="24"/>
        </w:rPr>
        <w:t>rtikel 17</w:t>
      </w:r>
      <w:r w:rsidR="0035539E" w:rsidRPr="00814CA3">
        <w:rPr>
          <w:rFonts w:ascii="Garamond" w:hAnsi="Garamond"/>
          <w:i/>
          <w:sz w:val="24"/>
          <w:szCs w:val="24"/>
        </w:rPr>
        <w:t xml:space="preserve"> </w:t>
      </w:r>
      <w:r w:rsidR="006D51B7" w:rsidRPr="00814CA3">
        <w:rPr>
          <w:rFonts w:ascii="Garamond" w:hAnsi="Garamond"/>
          <w:sz w:val="24"/>
          <w:szCs w:val="24"/>
          <w:u w:val="single"/>
        </w:rPr>
        <w:t>Gebruik door derden</w:t>
      </w:r>
    </w:p>
    <w:p w:rsidR="0051326A" w:rsidRPr="00814CA3" w:rsidRDefault="002A6A7E" w:rsidP="00347583">
      <w:pPr>
        <w:pStyle w:val="Geenafstand"/>
        <w:numPr>
          <w:ilvl w:val="0"/>
          <w:numId w:val="27"/>
        </w:numPr>
        <w:ind w:left="426"/>
        <w:rPr>
          <w:rFonts w:ascii="Garamond" w:hAnsi="Garamond"/>
          <w:sz w:val="24"/>
          <w:szCs w:val="24"/>
        </w:rPr>
      </w:pPr>
      <w:r w:rsidRPr="00814CA3">
        <w:rPr>
          <w:rFonts w:ascii="Garamond" w:hAnsi="Garamond"/>
          <w:sz w:val="24"/>
          <w:szCs w:val="24"/>
        </w:rPr>
        <w:t xml:space="preserve">Ingebruikgeving van </w:t>
      </w:r>
      <w:r w:rsidR="0051326A" w:rsidRPr="00814CA3">
        <w:rPr>
          <w:rFonts w:ascii="Garamond" w:hAnsi="Garamond"/>
          <w:sz w:val="24"/>
          <w:szCs w:val="24"/>
        </w:rPr>
        <w:t>het appartement voor onbepaalde tijd aan derde</w:t>
      </w:r>
      <w:r w:rsidR="008404B6" w:rsidRPr="00814CA3">
        <w:rPr>
          <w:rFonts w:ascii="Garamond" w:hAnsi="Garamond"/>
          <w:sz w:val="24"/>
          <w:szCs w:val="24"/>
        </w:rPr>
        <w:t>n</w:t>
      </w:r>
      <w:r w:rsidR="0051326A" w:rsidRPr="00814CA3">
        <w:rPr>
          <w:rFonts w:ascii="Garamond" w:hAnsi="Garamond"/>
          <w:sz w:val="24"/>
          <w:szCs w:val="24"/>
        </w:rPr>
        <w:t xml:space="preserve"> is toegestaan, mits de bepaling</w:t>
      </w:r>
      <w:r w:rsidR="00C07003" w:rsidRPr="00814CA3">
        <w:rPr>
          <w:rFonts w:ascii="Garamond" w:hAnsi="Garamond"/>
          <w:sz w:val="24"/>
          <w:szCs w:val="24"/>
        </w:rPr>
        <w:t xml:space="preserve"> van a</w:t>
      </w:r>
      <w:r w:rsidR="0051326A" w:rsidRPr="00814CA3">
        <w:rPr>
          <w:rFonts w:ascii="Garamond" w:hAnsi="Garamond"/>
          <w:sz w:val="24"/>
          <w:szCs w:val="24"/>
        </w:rPr>
        <w:t xml:space="preserve">rtikel 37 van de </w:t>
      </w:r>
      <w:r w:rsidR="00C07003" w:rsidRPr="00814CA3">
        <w:rPr>
          <w:rFonts w:ascii="Garamond" w:hAnsi="Garamond"/>
          <w:sz w:val="24"/>
          <w:szCs w:val="24"/>
        </w:rPr>
        <w:t>reglementen bij de splitsingsakte</w:t>
      </w:r>
      <w:r w:rsidR="0051326A" w:rsidRPr="00814CA3">
        <w:rPr>
          <w:rFonts w:ascii="Garamond" w:hAnsi="Garamond"/>
          <w:sz w:val="24"/>
          <w:szCs w:val="24"/>
        </w:rPr>
        <w:t xml:space="preserve"> wordt nageleefd. Het appartement mag </w:t>
      </w:r>
      <w:r w:rsidR="00B808FC" w:rsidRPr="00814CA3">
        <w:rPr>
          <w:rFonts w:ascii="Garamond" w:hAnsi="Garamond"/>
          <w:sz w:val="24"/>
          <w:szCs w:val="24"/>
        </w:rPr>
        <w:t xml:space="preserve">echter </w:t>
      </w:r>
      <w:r w:rsidR="0051326A" w:rsidRPr="00814CA3">
        <w:rPr>
          <w:rFonts w:ascii="Garamond" w:hAnsi="Garamond"/>
          <w:sz w:val="24"/>
          <w:szCs w:val="24"/>
        </w:rPr>
        <w:t xml:space="preserve">dan alleen als woonbestemming gebruikt worden. </w:t>
      </w:r>
    </w:p>
    <w:p w:rsidR="006A39C7" w:rsidRPr="00814CA3" w:rsidRDefault="00107B7E" w:rsidP="006A39C7">
      <w:pPr>
        <w:pStyle w:val="Lijstalinea"/>
        <w:numPr>
          <w:ilvl w:val="0"/>
          <w:numId w:val="27"/>
        </w:numPr>
        <w:ind w:left="426"/>
        <w:rPr>
          <w:rFonts w:ascii="Garamond" w:hAnsi="Garamond" w:cs="Arial"/>
          <w:sz w:val="24"/>
          <w:szCs w:val="24"/>
        </w:rPr>
      </w:pPr>
      <w:r w:rsidRPr="00814CA3">
        <w:rPr>
          <w:rFonts w:ascii="Garamond" w:hAnsi="Garamond" w:cs="Arial"/>
          <w:sz w:val="24"/>
          <w:szCs w:val="24"/>
        </w:rPr>
        <w:t>A</w:t>
      </w:r>
      <w:r w:rsidR="006A39C7" w:rsidRPr="00814CA3">
        <w:rPr>
          <w:rFonts w:ascii="Garamond" w:hAnsi="Garamond" w:cs="Arial"/>
          <w:sz w:val="24"/>
          <w:szCs w:val="24"/>
        </w:rPr>
        <w:t>lle nieuwe bewoners worden door de eigenaren van het betrokken appartement vo</w:t>
      </w:r>
      <w:r w:rsidR="00B808FC" w:rsidRPr="00814CA3">
        <w:rPr>
          <w:rFonts w:ascii="Garamond" w:hAnsi="Garamond" w:cs="Arial"/>
          <w:sz w:val="24"/>
          <w:szCs w:val="24"/>
        </w:rPr>
        <w:t>orgesteld aan het bestuur. De nieuwe bewoners</w:t>
      </w:r>
      <w:r w:rsidR="006A39C7" w:rsidRPr="00814CA3">
        <w:rPr>
          <w:rFonts w:ascii="Garamond" w:hAnsi="Garamond" w:cs="Arial"/>
          <w:sz w:val="24"/>
          <w:szCs w:val="24"/>
        </w:rPr>
        <w:t xml:space="preserve"> moeten schriftelijk bevestigen dat ze het reglement bij de </w:t>
      </w:r>
      <w:r w:rsidR="0051326A" w:rsidRPr="00814CA3">
        <w:rPr>
          <w:rFonts w:ascii="Garamond" w:hAnsi="Garamond" w:cs="Arial"/>
          <w:sz w:val="24"/>
          <w:szCs w:val="24"/>
        </w:rPr>
        <w:t>splitsingsakte</w:t>
      </w:r>
      <w:r w:rsidR="006A39C7" w:rsidRPr="00814CA3">
        <w:rPr>
          <w:rFonts w:ascii="Garamond" w:hAnsi="Garamond" w:cs="Arial"/>
          <w:sz w:val="24"/>
          <w:szCs w:val="24"/>
        </w:rPr>
        <w:t xml:space="preserve"> en het </w:t>
      </w:r>
      <w:r w:rsidR="007C43DB" w:rsidRPr="005611D6">
        <w:rPr>
          <w:rFonts w:ascii="Garamond" w:hAnsi="Garamond" w:cs="Arial"/>
          <w:sz w:val="24"/>
          <w:szCs w:val="24"/>
        </w:rPr>
        <w:t>HHR</w:t>
      </w:r>
      <w:r w:rsidR="006A39C7" w:rsidRPr="005611D6">
        <w:rPr>
          <w:rFonts w:ascii="Garamond" w:hAnsi="Garamond" w:cs="Arial"/>
          <w:sz w:val="24"/>
          <w:szCs w:val="24"/>
        </w:rPr>
        <w:t xml:space="preserve"> </w:t>
      </w:r>
      <w:r w:rsidR="006A39C7" w:rsidRPr="00814CA3">
        <w:rPr>
          <w:rFonts w:ascii="Garamond" w:hAnsi="Garamond" w:cs="Arial"/>
          <w:sz w:val="24"/>
          <w:szCs w:val="24"/>
        </w:rPr>
        <w:t xml:space="preserve">kennen en de bepalingen ervan na zullen leven. </w:t>
      </w:r>
    </w:p>
    <w:p w:rsidR="00FF6EAB" w:rsidRPr="00814CA3" w:rsidRDefault="00BA027B" w:rsidP="00FF6EAB">
      <w:pPr>
        <w:pStyle w:val="Geenafstand"/>
        <w:rPr>
          <w:rFonts w:ascii="Garamond" w:hAnsi="Garamond"/>
          <w:color w:val="FF0000"/>
          <w:sz w:val="24"/>
          <w:szCs w:val="24"/>
        </w:rPr>
      </w:pPr>
      <w:r w:rsidRPr="00814CA3">
        <w:rPr>
          <w:rFonts w:ascii="Garamond" w:hAnsi="Garamond"/>
          <w:i/>
          <w:sz w:val="24"/>
          <w:szCs w:val="24"/>
        </w:rPr>
        <w:t>Artikel 18</w:t>
      </w:r>
      <w:r w:rsidR="00AF7215" w:rsidRPr="00814CA3">
        <w:rPr>
          <w:rFonts w:ascii="Garamond" w:hAnsi="Garamond"/>
          <w:color w:val="FF0000"/>
          <w:sz w:val="24"/>
          <w:szCs w:val="24"/>
        </w:rPr>
        <w:t xml:space="preserve"> </w:t>
      </w:r>
      <w:r w:rsidR="00AF7215" w:rsidRPr="00814CA3">
        <w:rPr>
          <w:rFonts w:ascii="Garamond" w:hAnsi="Garamond"/>
          <w:sz w:val="24"/>
          <w:szCs w:val="24"/>
          <w:u w:val="single"/>
        </w:rPr>
        <w:t>Verkopen van woning</w:t>
      </w:r>
    </w:p>
    <w:p w:rsidR="00151E64" w:rsidRPr="00814CA3" w:rsidRDefault="00151E64" w:rsidP="00BF312D">
      <w:pPr>
        <w:pStyle w:val="Geenafstand"/>
        <w:numPr>
          <w:ilvl w:val="0"/>
          <w:numId w:val="47"/>
        </w:numPr>
        <w:ind w:left="426" w:hanging="284"/>
        <w:rPr>
          <w:rFonts w:ascii="Garamond" w:hAnsi="Garamond"/>
          <w:color w:val="00B0F0"/>
          <w:sz w:val="24"/>
          <w:szCs w:val="24"/>
        </w:rPr>
      </w:pPr>
      <w:r w:rsidRPr="00814CA3">
        <w:rPr>
          <w:rFonts w:ascii="Garamond" w:hAnsi="Garamond"/>
          <w:sz w:val="24"/>
          <w:szCs w:val="24"/>
        </w:rPr>
        <w:lastRenderedPageBreak/>
        <w:t xml:space="preserve">Voor </w:t>
      </w:r>
      <w:r w:rsidR="003025F1" w:rsidRPr="00814CA3">
        <w:rPr>
          <w:rFonts w:ascii="Garamond" w:hAnsi="Garamond"/>
          <w:sz w:val="24"/>
          <w:szCs w:val="24"/>
        </w:rPr>
        <w:t xml:space="preserve">overdracht van het appartementsrecht </w:t>
      </w:r>
      <w:r w:rsidR="00FF6EAB" w:rsidRPr="00814CA3">
        <w:rPr>
          <w:rFonts w:ascii="Garamond" w:hAnsi="Garamond"/>
          <w:sz w:val="24"/>
          <w:szCs w:val="24"/>
        </w:rPr>
        <w:t>volgens de bepalingen van artikel 42 van de reglement</w:t>
      </w:r>
      <w:r w:rsidR="00BF312D" w:rsidRPr="00814CA3">
        <w:rPr>
          <w:rFonts w:ascii="Garamond" w:hAnsi="Garamond"/>
          <w:sz w:val="24"/>
          <w:szCs w:val="24"/>
        </w:rPr>
        <w:t>en bij de splitsingsakte</w:t>
      </w:r>
      <w:r w:rsidR="002F0586" w:rsidRPr="00814CA3">
        <w:rPr>
          <w:rFonts w:ascii="Garamond" w:hAnsi="Garamond"/>
          <w:sz w:val="24"/>
          <w:szCs w:val="24"/>
        </w:rPr>
        <w:t xml:space="preserve"> worden, </w:t>
      </w:r>
      <w:r w:rsidR="00FF6EAB" w:rsidRPr="00814CA3">
        <w:rPr>
          <w:rFonts w:ascii="Garamond" w:hAnsi="Garamond"/>
          <w:sz w:val="24"/>
          <w:szCs w:val="24"/>
        </w:rPr>
        <w:t xml:space="preserve">nieuwe eigenaren door de </w:t>
      </w:r>
      <w:r w:rsidR="003025F1" w:rsidRPr="00814CA3">
        <w:rPr>
          <w:rFonts w:ascii="Garamond" w:hAnsi="Garamond"/>
          <w:sz w:val="24"/>
          <w:szCs w:val="24"/>
        </w:rPr>
        <w:t xml:space="preserve">oude </w:t>
      </w:r>
      <w:r w:rsidR="00FF6EAB" w:rsidRPr="00814CA3">
        <w:rPr>
          <w:rFonts w:ascii="Garamond" w:hAnsi="Garamond"/>
          <w:sz w:val="24"/>
          <w:szCs w:val="24"/>
        </w:rPr>
        <w:t xml:space="preserve">eigenaren voorgesteld </w:t>
      </w:r>
      <w:r w:rsidR="00BF312D" w:rsidRPr="00814CA3">
        <w:rPr>
          <w:rFonts w:ascii="Garamond" w:hAnsi="Garamond"/>
          <w:sz w:val="24"/>
          <w:szCs w:val="24"/>
        </w:rPr>
        <w:t>aan het bestuur.</w:t>
      </w:r>
      <w:r w:rsidR="003025F1" w:rsidRPr="00814CA3">
        <w:rPr>
          <w:rFonts w:ascii="Garamond" w:hAnsi="Garamond"/>
          <w:sz w:val="24"/>
          <w:szCs w:val="24"/>
        </w:rPr>
        <w:t xml:space="preserve"> </w:t>
      </w:r>
    </w:p>
    <w:p w:rsidR="002F0586" w:rsidRPr="00814CA3" w:rsidRDefault="00BF312D" w:rsidP="00BF312D">
      <w:pPr>
        <w:pStyle w:val="Geenafstand"/>
        <w:numPr>
          <w:ilvl w:val="0"/>
          <w:numId w:val="47"/>
        </w:numPr>
        <w:ind w:left="426" w:hanging="284"/>
        <w:rPr>
          <w:rFonts w:ascii="Garamond" w:hAnsi="Garamond"/>
          <w:sz w:val="24"/>
          <w:szCs w:val="24"/>
        </w:rPr>
      </w:pPr>
      <w:r w:rsidRPr="00814CA3">
        <w:rPr>
          <w:rFonts w:ascii="Garamond" w:hAnsi="Garamond"/>
          <w:sz w:val="24"/>
          <w:szCs w:val="24"/>
        </w:rPr>
        <w:t>V</w:t>
      </w:r>
      <w:r w:rsidR="002F0586" w:rsidRPr="00814CA3">
        <w:rPr>
          <w:rFonts w:ascii="Garamond" w:hAnsi="Garamond"/>
          <w:sz w:val="24"/>
          <w:szCs w:val="24"/>
        </w:rPr>
        <w:t xml:space="preserve">an de nieuwe eigenaar </w:t>
      </w:r>
      <w:r w:rsidRPr="00814CA3">
        <w:rPr>
          <w:rFonts w:ascii="Garamond" w:hAnsi="Garamond"/>
          <w:sz w:val="24"/>
          <w:szCs w:val="24"/>
        </w:rPr>
        <w:t xml:space="preserve">wordt </w:t>
      </w:r>
      <w:r w:rsidR="002F0586" w:rsidRPr="00814CA3">
        <w:rPr>
          <w:rFonts w:ascii="Garamond" w:hAnsi="Garamond"/>
          <w:sz w:val="24"/>
          <w:szCs w:val="24"/>
        </w:rPr>
        <w:t xml:space="preserve">gevraagd om een getekende verklaring </w:t>
      </w:r>
      <w:r w:rsidR="00151E64" w:rsidRPr="00814CA3">
        <w:rPr>
          <w:rFonts w:ascii="Garamond" w:hAnsi="Garamond"/>
          <w:sz w:val="24"/>
          <w:szCs w:val="24"/>
        </w:rPr>
        <w:t xml:space="preserve">af </w:t>
      </w:r>
      <w:r w:rsidR="002F0586" w:rsidRPr="00814CA3">
        <w:rPr>
          <w:rFonts w:ascii="Garamond" w:hAnsi="Garamond"/>
          <w:sz w:val="24"/>
          <w:szCs w:val="24"/>
        </w:rPr>
        <w:t xml:space="preserve">te geven dat </w:t>
      </w:r>
      <w:r w:rsidR="006352CB" w:rsidRPr="00814CA3">
        <w:rPr>
          <w:rFonts w:ascii="Garamond" w:hAnsi="Garamond"/>
          <w:sz w:val="24"/>
          <w:szCs w:val="24"/>
        </w:rPr>
        <w:t xml:space="preserve">men </w:t>
      </w:r>
      <w:r w:rsidR="002F0586" w:rsidRPr="00814CA3">
        <w:rPr>
          <w:rFonts w:ascii="Garamond" w:hAnsi="Garamond"/>
          <w:sz w:val="24"/>
          <w:szCs w:val="24"/>
        </w:rPr>
        <w:t>de bepalingen van het reglement bij de splitsingsakte en het HHR heeft gelezen en zal naleven</w:t>
      </w:r>
      <w:r w:rsidR="006352CB" w:rsidRPr="00814CA3">
        <w:rPr>
          <w:rFonts w:ascii="Garamond" w:hAnsi="Garamond"/>
          <w:sz w:val="24"/>
          <w:szCs w:val="24"/>
        </w:rPr>
        <w:t xml:space="preserve">. </w:t>
      </w:r>
      <w:r w:rsidRPr="00814CA3">
        <w:rPr>
          <w:rFonts w:ascii="Garamond" w:hAnsi="Garamond"/>
          <w:sz w:val="24"/>
          <w:szCs w:val="24"/>
        </w:rPr>
        <w:t>V</w:t>
      </w:r>
      <w:r w:rsidR="006352CB" w:rsidRPr="00814CA3">
        <w:rPr>
          <w:rFonts w:ascii="Garamond" w:hAnsi="Garamond"/>
          <w:sz w:val="24"/>
          <w:szCs w:val="24"/>
        </w:rPr>
        <w:t xml:space="preserve">an de oude eigenaar </w:t>
      </w:r>
      <w:r w:rsidRPr="00814CA3">
        <w:rPr>
          <w:rFonts w:ascii="Garamond" w:hAnsi="Garamond"/>
          <w:sz w:val="24"/>
          <w:szCs w:val="24"/>
        </w:rPr>
        <w:t xml:space="preserve">wordt </w:t>
      </w:r>
      <w:r w:rsidR="006352CB" w:rsidRPr="00814CA3">
        <w:rPr>
          <w:rFonts w:ascii="Garamond" w:hAnsi="Garamond"/>
          <w:sz w:val="24"/>
          <w:szCs w:val="24"/>
        </w:rPr>
        <w:t>verwacht dat hij d</w:t>
      </w:r>
      <w:r w:rsidR="00151E64" w:rsidRPr="00814CA3">
        <w:rPr>
          <w:rFonts w:ascii="Garamond" w:hAnsi="Garamond"/>
          <w:sz w:val="24"/>
          <w:szCs w:val="24"/>
        </w:rPr>
        <w:t>e doelstelling van de VvE</w:t>
      </w:r>
      <w:r w:rsidR="006352CB" w:rsidRPr="00814CA3">
        <w:rPr>
          <w:rFonts w:ascii="Garamond" w:hAnsi="Garamond"/>
          <w:sz w:val="24"/>
          <w:szCs w:val="24"/>
        </w:rPr>
        <w:t xml:space="preserve"> heeft kenbaar gemaakt en uitgelegd</w:t>
      </w:r>
      <w:r w:rsidR="00830E65" w:rsidRPr="00814CA3">
        <w:rPr>
          <w:rFonts w:ascii="Garamond" w:hAnsi="Garamond"/>
          <w:sz w:val="24"/>
          <w:szCs w:val="24"/>
        </w:rPr>
        <w:t>.</w:t>
      </w:r>
      <w:r w:rsidRPr="00814CA3">
        <w:rPr>
          <w:rFonts w:ascii="Garamond" w:hAnsi="Garamond"/>
          <w:sz w:val="24"/>
          <w:szCs w:val="24"/>
        </w:rPr>
        <w:t xml:space="preserve"> </w:t>
      </w:r>
    </w:p>
    <w:p w:rsidR="00107B7E" w:rsidRPr="00814CA3" w:rsidRDefault="00107B7E" w:rsidP="00BF312D">
      <w:pPr>
        <w:pStyle w:val="Geenafstand"/>
        <w:numPr>
          <w:ilvl w:val="0"/>
          <w:numId w:val="47"/>
        </w:numPr>
        <w:ind w:left="426" w:hanging="284"/>
        <w:rPr>
          <w:rFonts w:ascii="Garamond" w:hAnsi="Garamond"/>
          <w:sz w:val="24"/>
          <w:szCs w:val="24"/>
        </w:rPr>
      </w:pPr>
      <w:r w:rsidRPr="00814CA3">
        <w:rPr>
          <w:rFonts w:ascii="Garamond" w:hAnsi="Garamond"/>
          <w:sz w:val="24"/>
          <w:szCs w:val="24"/>
        </w:rPr>
        <w:t xml:space="preserve">Er wordt een wachtlijst van </w:t>
      </w:r>
      <w:r w:rsidR="003C4696" w:rsidRPr="00814CA3">
        <w:rPr>
          <w:rFonts w:ascii="Garamond" w:hAnsi="Garamond"/>
          <w:sz w:val="24"/>
          <w:szCs w:val="24"/>
        </w:rPr>
        <w:t xml:space="preserve">aspirant kopers </w:t>
      </w:r>
      <w:r w:rsidRPr="00814CA3">
        <w:rPr>
          <w:rFonts w:ascii="Garamond" w:hAnsi="Garamond"/>
          <w:sz w:val="24"/>
          <w:szCs w:val="24"/>
        </w:rPr>
        <w:t xml:space="preserve">gehanteerd die onze doelstelling onderschrijven, het verdient de voorkeur eerst </w:t>
      </w:r>
      <w:r w:rsidRPr="00814CA3">
        <w:rPr>
          <w:rFonts w:ascii="Garamond" w:hAnsi="Garamond"/>
          <w:sz w:val="24"/>
          <w:szCs w:val="24"/>
          <w:u w:val="single"/>
        </w:rPr>
        <w:t>deze</w:t>
      </w:r>
      <w:r w:rsidRPr="00814CA3">
        <w:rPr>
          <w:rFonts w:ascii="Garamond" w:hAnsi="Garamond"/>
          <w:sz w:val="24"/>
          <w:szCs w:val="24"/>
        </w:rPr>
        <w:t xml:space="preserve"> personen te benaderen. </w:t>
      </w:r>
    </w:p>
    <w:p w:rsidR="00347583" w:rsidRPr="00814CA3" w:rsidRDefault="00347583" w:rsidP="006A39C7">
      <w:pPr>
        <w:contextualSpacing/>
        <w:rPr>
          <w:rFonts w:ascii="Garamond" w:hAnsi="Garamond" w:cs="Arial"/>
          <w:b/>
          <w:i/>
          <w:sz w:val="24"/>
          <w:szCs w:val="24"/>
        </w:rPr>
      </w:pPr>
    </w:p>
    <w:p w:rsidR="006A39C7" w:rsidRPr="00814CA3" w:rsidRDefault="006A39C7" w:rsidP="006A39C7">
      <w:pPr>
        <w:contextualSpacing/>
        <w:rPr>
          <w:rFonts w:ascii="Garamond" w:hAnsi="Garamond" w:cs="Arial"/>
          <w:b/>
          <w:i/>
          <w:sz w:val="24"/>
          <w:szCs w:val="24"/>
        </w:rPr>
      </w:pPr>
      <w:r w:rsidRPr="00814CA3">
        <w:rPr>
          <w:rFonts w:ascii="Garamond" w:hAnsi="Garamond" w:cs="Arial"/>
          <w:b/>
          <w:i/>
          <w:sz w:val="24"/>
          <w:szCs w:val="24"/>
        </w:rPr>
        <w:t>Overige bepalingen</w:t>
      </w:r>
    </w:p>
    <w:p w:rsidR="006A1E74" w:rsidRPr="00814CA3" w:rsidRDefault="00BA027B" w:rsidP="006A1E74">
      <w:pPr>
        <w:pStyle w:val="Geenafstand"/>
        <w:rPr>
          <w:rFonts w:ascii="Garamond" w:hAnsi="Garamond"/>
          <w:i/>
          <w:color w:val="FF0000"/>
          <w:sz w:val="24"/>
          <w:szCs w:val="24"/>
        </w:rPr>
      </w:pPr>
      <w:r w:rsidRPr="00814CA3">
        <w:rPr>
          <w:rFonts w:ascii="Garamond" w:hAnsi="Garamond"/>
          <w:i/>
          <w:sz w:val="24"/>
          <w:szCs w:val="24"/>
        </w:rPr>
        <w:t>Artikel 19</w:t>
      </w:r>
      <w:r w:rsidR="006A1E74" w:rsidRPr="00814CA3">
        <w:rPr>
          <w:rFonts w:ascii="Garamond" w:hAnsi="Garamond"/>
          <w:sz w:val="24"/>
          <w:szCs w:val="24"/>
        </w:rPr>
        <w:t xml:space="preserve"> </w:t>
      </w:r>
      <w:r w:rsidR="00830E65" w:rsidRPr="00814CA3">
        <w:rPr>
          <w:rFonts w:ascii="Garamond" w:hAnsi="Garamond"/>
          <w:sz w:val="24"/>
          <w:szCs w:val="24"/>
          <w:u w:val="single"/>
        </w:rPr>
        <w:t>Financiën</w:t>
      </w:r>
      <w:r w:rsidR="00830E65" w:rsidRPr="00814CA3">
        <w:rPr>
          <w:rFonts w:ascii="Garamond" w:hAnsi="Garamond"/>
          <w:i/>
          <w:sz w:val="24"/>
          <w:szCs w:val="24"/>
        </w:rPr>
        <w:t xml:space="preserve"> </w:t>
      </w:r>
    </w:p>
    <w:p w:rsidR="006A39C7" w:rsidRPr="00814CA3" w:rsidRDefault="006A39C7" w:rsidP="001B4B29">
      <w:pPr>
        <w:pStyle w:val="Lijstalinea"/>
        <w:numPr>
          <w:ilvl w:val="0"/>
          <w:numId w:val="36"/>
        </w:numPr>
        <w:rPr>
          <w:rFonts w:ascii="Garamond" w:hAnsi="Garamond" w:cs="Arial"/>
          <w:i/>
          <w:sz w:val="24"/>
          <w:szCs w:val="24"/>
        </w:rPr>
      </w:pPr>
      <w:r w:rsidRPr="00814CA3">
        <w:rPr>
          <w:rFonts w:ascii="Garamond" w:hAnsi="Garamond"/>
          <w:sz w:val="24"/>
          <w:szCs w:val="24"/>
        </w:rPr>
        <w:t xml:space="preserve">De </w:t>
      </w:r>
      <w:r w:rsidR="00BA027B" w:rsidRPr="00814CA3">
        <w:rPr>
          <w:rFonts w:ascii="Garamond" w:hAnsi="Garamond"/>
          <w:sz w:val="24"/>
          <w:szCs w:val="24"/>
        </w:rPr>
        <w:t>Vergadering</w:t>
      </w:r>
      <w:r w:rsidR="006A1E74" w:rsidRPr="00814CA3">
        <w:rPr>
          <w:rFonts w:ascii="Garamond" w:hAnsi="Garamond"/>
          <w:sz w:val="24"/>
          <w:szCs w:val="24"/>
        </w:rPr>
        <w:t xml:space="preserve"> </w:t>
      </w:r>
      <w:r w:rsidRPr="00814CA3">
        <w:rPr>
          <w:rFonts w:ascii="Garamond" w:hAnsi="Garamond"/>
          <w:sz w:val="24"/>
          <w:szCs w:val="24"/>
        </w:rPr>
        <w:t xml:space="preserve">benoemt een kascommissie, bestaande uit </w:t>
      </w:r>
      <w:r w:rsidR="00C07003" w:rsidRPr="00814CA3">
        <w:rPr>
          <w:rFonts w:ascii="Garamond" w:hAnsi="Garamond"/>
          <w:sz w:val="24"/>
          <w:szCs w:val="24"/>
        </w:rPr>
        <w:t xml:space="preserve">2 </w:t>
      </w:r>
      <w:r w:rsidRPr="00814CA3">
        <w:rPr>
          <w:rFonts w:ascii="Garamond" w:hAnsi="Garamond"/>
          <w:sz w:val="24"/>
          <w:szCs w:val="24"/>
        </w:rPr>
        <w:t>eigenar</w:t>
      </w:r>
      <w:r w:rsidR="00C07003" w:rsidRPr="00814CA3">
        <w:rPr>
          <w:rFonts w:ascii="Garamond" w:hAnsi="Garamond"/>
          <w:sz w:val="24"/>
          <w:szCs w:val="24"/>
        </w:rPr>
        <w:t xml:space="preserve">en. Deze voert de in artikel 63.2 </w:t>
      </w:r>
      <w:r w:rsidRPr="00814CA3">
        <w:rPr>
          <w:rFonts w:ascii="Garamond" w:hAnsi="Garamond"/>
          <w:sz w:val="24"/>
          <w:szCs w:val="24"/>
        </w:rPr>
        <w:t>van de reglementen bij de splitsingsakte genoemde taken uit.</w:t>
      </w:r>
    </w:p>
    <w:p w:rsidR="001B4B29" w:rsidRPr="00814CA3" w:rsidRDefault="001B4B29" w:rsidP="001B4B29">
      <w:pPr>
        <w:pStyle w:val="Lijstalinea"/>
        <w:numPr>
          <w:ilvl w:val="0"/>
          <w:numId w:val="36"/>
        </w:numPr>
        <w:rPr>
          <w:rFonts w:ascii="Garamond" w:hAnsi="Garamond" w:cs="Arial"/>
          <w:i/>
          <w:sz w:val="24"/>
          <w:szCs w:val="24"/>
        </w:rPr>
      </w:pPr>
      <w:r w:rsidRPr="00814CA3">
        <w:rPr>
          <w:rFonts w:ascii="Garamond" w:hAnsi="Garamond"/>
          <w:sz w:val="24"/>
          <w:szCs w:val="24"/>
        </w:rPr>
        <w:t>De door de eigenaren versch</w:t>
      </w:r>
      <w:r w:rsidR="007F6305" w:rsidRPr="00814CA3">
        <w:rPr>
          <w:rFonts w:ascii="Garamond" w:hAnsi="Garamond"/>
          <w:sz w:val="24"/>
          <w:szCs w:val="24"/>
        </w:rPr>
        <w:t>uldigde voorschotbijdr</w:t>
      </w:r>
      <w:r w:rsidR="00562566" w:rsidRPr="00814CA3">
        <w:rPr>
          <w:rFonts w:ascii="Garamond" w:hAnsi="Garamond"/>
          <w:sz w:val="24"/>
          <w:szCs w:val="24"/>
        </w:rPr>
        <w:t>agen als bedoeld in artikel 15.2</w:t>
      </w:r>
      <w:r w:rsidR="007F6305" w:rsidRPr="00814CA3">
        <w:rPr>
          <w:rFonts w:ascii="Garamond" w:hAnsi="Garamond"/>
          <w:sz w:val="24"/>
          <w:szCs w:val="24"/>
        </w:rPr>
        <w:t xml:space="preserve"> van de reglementen bij de splitsingsakte, worden maandelijks per automatische incasso geïnd</w:t>
      </w:r>
      <w:r w:rsidR="00B51E90" w:rsidRPr="00814CA3">
        <w:rPr>
          <w:rFonts w:ascii="Garamond" w:hAnsi="Garamond"/>
          <w:sz w:val="24"/>
          <w:szCs w:val="24"/>
        </w:rPr>
        <w:t xml:space="preserve"> door de penningmeester</w:t>
      </w:r>
      <w:r w:rsidR="007F6305" w:rsidRPr="00814CA3">
        <w:rPr>
          <w:rFonts w:ascii="Garamond" w:hAnsi="Garamond"/>
          <w:sz w:val="24"/>
          <w:szCs w:val="24"/>
        </w:rPr>
        <w:t xml:space="preserve">. Alle eigenaren ondertekenen hiertoe een machtiging en zorgen dat op de door hen aangegeven bankrekening voldoende saldo aanwezig is. Afschrijving van de bedragen zal steeds </w:t>
      </w:r>
      <w:r w:rsidR="00041B6D" w:rsidRPr="00814CA3">
        <w:rPr>
          <w:rFonts w:ascii="Garamond" w:hAnsi="Garamond"/>
          <w:sz w:val="24"/>
          <w:szCs w:val="24"/>
        </w:rPr>
        <w:t xml:space="preserve">op de eerste </w:t>
      </w:r>
      <w:r w:rsidR="007F6305" w:rsidRPr="00814CA3">
        <w:rPr>
          <w:rFonts w:ascii="Garamond" w:hAnsi="Garamond"/>
          <w:sz w:val="24"/>
          <w:szCs w:val="24"/>
        </w:rPr>
        <w:t xml:space="preserve">van de maand plaatsvinden. </w:t>
      </w:r>
    </w:p>
    <w:p w:rsidR="00830E65" w:rsidRPr="00814CA3" w:rsidRDefault="0048320C" w:rsidP="0048320C">
      <w:pPr>
        <w:pStyle w:val="Lijstalinea"/>
        <w:numPr>
          <w:ilvl w:val="0"/>
          <w:numId w:val="36"/>
        </w:numPr>
        <w:rPr>
          <w:rFonts w:ascii="Garamond" w:hAnsi="Garamond" w:cs="Arial"/>
          <w:i/>
          <w:sz w:val="24"/>
          <w:szCs w:val="24"/>
        </w:rPr>
      </w:pPr>
      <w:r w:rsidRPr="00814CA3">
        <w:rPr>
          <w:rFonts w:ascii="Garamond" w:hAnsi="Garamond"/>
          <w:sz w:val="24"/>
          <w:szCs w:val="24"/>
        </w:rPr>
        <w:t xml:space="preserve">In aanvulling op artikel 57.5 en 57.6 </w:t>
      </w:r>
      <w:r w:rsidR="001E4153" w:rsidRPr="00814CA3">
        <w:rPr>
          <w:rFonts w:ascii="Garamond" w:hAnsi="Garamond"/>
          <w:sz w:val="24"/>
          <w:szCs w:val="24"/>
        </w:rPr>
        <w:t xml:space="preserve">van de reglementen bij de splitsingsakte </w:t>
      </w:r>
      <w:r w:rsidR="003A7279" w:rsidRPr="00814CA3">
        <w:rPr>
          <w:rFonts w:ascii="Garamond" w:hAnsi="Garamond"/>
          <w:sz w:val="24"/>
          <w:szCs w:val="24"/>
        </w:rPr>
        <w:t xml:space="preserve">wordt bij elke financiële transactie </w:t>
      </w:r>
      <w:r w:rsidRPr="00814CA3">
        <w:rPr>
          <w:rFonts w:ascii="Garamond" w:hAnsi="Garamond"/>
          <w:sz w:val="24"/>
          <w:szCs w:val="24"/>
        </w:rPr>
        <w:t xml:space="preserve">een handtekening van twee bestuursleden vereist. </w:t>
      </w:r>
    </w:p>
    <w:p w:rsidR="00B51E90" w:rsidRPr="00814CA3" w:rsidRDefault="00BA027B" w:rsidP="00B51E90">
      <w:pPr>
        <w:pStyle w:val="Geenafstand"/>
        <w:rPr>
          <w:rFonts w:ascii="Garamond" w:hAnsi="Garamond"/>
          <w:sz w:val="24"/>
          <w:szCs w:val="24"/>
        </w:rPr>
      </w:pPr>
      <w:r w:rsidRPr="00814CA3">
        <w:rPr>
          <w:rFonts w:ascii="Garamond" w:hAnsi="Garamond"/>
          <w:i/>
          <w:sz w:val="24"/>
          <w:szCs w:val="24"/>
        </w:rPr>
        <w:t>Artikel 20</w:t>
      </w:r>
      <w:r w:rsidR="006A1E74" w:rsidRPr="00814CA3">
        <w:rPr>
          <w:rFonts w:ascii="Garamond" w:hAnsi="Garamond"/>
          <w:sz w:val="24"/>
          <w:szCs w:val="24"/>
        </w:rPr>
        <w:t xml:space="preserve"> </w:t>
      </w:r>
      <w:r w:rsidR="00514B54" w:rsidRPr="00814CA3">
        <w:rPr>
          <w:rFonts w:ascii="Garamond" w:hAnsi="Garamond"/>
          <w:sz w:val="24"/>
          <w:szCs w:val="24"/>
          <w:u w:val="single"/>
        </w:rPr>
        <w:t>Algemene ledenvergadering</w:t>
      </w:r>
    </w:p>
    <w:p w:rsidR="00B51E90" w:rsidRPr="00814CA3" w:rsidRDefault="00B51E90" w:rsidP="00B51E90">
      <w:pPr>
        <w:pStyle w:val="Geenafstand"/>
        <w:rPr>
          <w:rFonts w:ascii="Garamond" w:hAnsi="Garamond"/>
          <w:sz w:val="24"/>
          <w:szCs w:val="24"/>
        </w:rPr>
      </w:pPr>
      <w:r w:rsidRPr="00814CA3">
        <w:rPr>
          <w:rFonts w:ascii="Garamond" w:hAnsi="Garamond"/>
          <w:sz w:val="24"/>
          <w:szCs w:val="24"/>
        </w:rPr>
        <w:t xml:space="preserve">Volgens artikel 51 van de reglementen bij de splitsingsakte zijn de </w:t>
      </w:r>
      <w:r w:rsidR="002879A5" w:rsidRPr="00814CA3">
        <w:rPr>
          <w:rFonts w:ascii="Garamond" w:hAnsi="Garamond"/>
          <w:sz w:val="24"/>
          <w:szCs w:val="24"/>
        </w:rPr>
        <w:t>e</w:t>
      </w:r>
      <w:r w:rsidR="007C43DB">
        <w:rPr>
          <w:rFonts w:ascii="Garamond" w:hAnsi="Garamond"/>
          <w:sz w:val="24"/>
          <w:szCs w:val="24"/>
        </w:rPr>
        <w:t>igenaren</w:t>
      </w:r>
      <w:r w:rsidRPr="00814CA3">
        <w:rPr>
          <w:rFonts w:ascii="Garamond" w:hAnsi="Garamond"/>
          <w:sz w:val="24"/>
          <w:szCs w:val="24"/>
        </w:rPr>
        <w:t xml:space="preserve"> stemgerechtigd. Bij MidS is het besluit genomen om een gelijke verdeelsleutel te hanteren per appartement, eigenaren hebben hierdoor voor één elfde deel stemrecht op de Algemene jaarvergadering. </w:t>
      </w:r>
    </w:p>
    <w:p w:rsidR="00B51E90" w:rsidRPr="00814CA3" w:rsidRDefault="00B51E90" w:rsidP="00B51E90">
      <w:pPr>
        <w:pStyle w:val="Geenafstand"/>
        <w:numPr>
          <w:ilvl w:val="0"/>
          <w:numId w:val="28"/>
        </w:numPr>
        <w:rPr>
          <w:rFonts w:ascii="Garamond" w:hAnsi="Garamond"/>
          <w:sz w:val="24"/>
          <w:szCs w:val="24"/>
        </w:rPr>
      </w:pPr>
      <w:r w:rsidRPr="00814CA3">
        <w:rPr>
          <w:rFonts w:ascii="Garamond" w:hAnsi="Garamond"/>
          <w:sz w:val="24"/>
          <w:szCs w:val="24"/>
        </w:rPr>
        <w:t>Stemming kan bij volmacht geschieden; volmacht afgeven aan andere eigenaar zijnde geen bestuurslid. Zie voor verdere bepalingen artikel 53/54 van de reglementen bij de splitsingsakte.</w:t>
      </w:r>
    </w:p>
    <w:p w:rsidR="00B51E90" w:rsidRPr="00814CA3" w:rsidRDefault="00B51E90" w:rsidP="00B51E90">
      <w:pPr>
        <w:pStyle w:val="Geenafstand"/>
        <w:numPr>
          <w:ilvl w:val="0"/>
          <w:numId w:val="28"/>
        </w:numPr>
        <w:rPr>
          <w:rFonts w:ascii="Garamond" w:hAnsi="Garamond"/>
          <w:strike/>
          <w:sz w:val="24"/>
          <w:szCs w:val="24"/>
        </w:rPr>
      </w:pPr>
      <w:r w:rsidRPr="00814CA3">
        <w:rPr>
          <w:rFonts w:ascii="Garamond" w:hAnsi="Garamond"/>
          <w:sz w:val="24"/>
          <w:szCs w:val="24"/>
        </w:rPr>
        <w:t xml:space="preserve">Besluiten over </w:t>
      </w:r>
      <w:r w:rsidR="00107B7E" w:rsidRPr="00814CA3">
        <w:rPr>
          <w:rFonts w:ascii="Garamond" w:hAnsi="Garamond"/>
          <w:sz w:val="24"/>
          <w:szCs w:val="24"/>
        </w:rPr>
        <w:t xml:space="preserve">het beheer van </w:t>
      </w:r>
      <w:r w:rsidRPr="00814CA3">
        <w:rPr>
          <w:rFonts w:ascii="Garamond" w:hAnsi="Garamond"/>
          <w:sz w:val="24"/>
          <w:szCs w:val="24"/>
        </w:rPr>
        <w:t>de algemene ruimtes; tuinhuis, daktuin, logeerkamer en atelier, zal geschieden met 2/3 meerde</w:t>
      </w:r>
      <w:r w:rsidR="00514B54" w:rsidRPr="00814CA3">
        <w:rPr>
          <w:rFonts w:ascii="Garamond" w:hAnsi="Garamond"/>
          <w:sz w:val="24"/>
          <w:szCs w:val="24"/>
        </w:rPr>
        <w:t xml:space="preserve">rheid van stemmen, zodat het </w:t>
      </w:r>
      <w:r w:rsidR="000141D1" w:rsidRPr="00814CA3">
        <w:rPr>
          <w:rFonts w:ascii="Garamond" w:hAnsi="Garamond"/>
          <w:sz w:val="24"/>
          <w:szCs w:val="24"/>
        </w:rPr>
        <w:t xml:space="preserve">besluit </w:t>
      </w:r>
      <w:r w:rsidR="00514B54" w:rsidRPr="00814CA3">
        <w:rPr>
          <w:rFonts w:ascii="Garamond" w:hAnsi="Garamond"/>
          <w:sz w:val="24"/>
          <w:szCs w:val="24"/>
        </w:rPr>
        <w:t xml:space="preserve">breed gedragen wordt. </w:t>
      </w:r>
    </w:p>
    <w:p w:rsidR="00514B54" w:rsidRDefault="00BA027B" w:rsidP="00514B54">
      <w:pPr>
        <w:pStyle w:val="Lijstalinea"/>
        <w:numPr>
          <w:ilvl w:val="0"/>
          <w:numId w:val="28"/>
        </w:numPr>
        <w:spacing w:after="200" w:line="276" w:lineRule="auto"/>
        <w:rPr>
          <w:rFonts w:ascii="Garamond" w:hAnsi="Garamond"/>
          <w:sz w:val="24"/>
          <w:szCs w:val="24"/>
        </w:rPr>
      </w:pPr>
      <w:r w:rsidRPr="00814CA3">
        <w:rPr>
          <w:rFonts w:ascii="Garamond" w:hAnsi="Garamond"/>
          <w:sz w:val="24"/>
          <w:szCs w:val="24"/>
        </w:rPr>
        <w:t>De V</w:t>
      </w:r>
      <w:r w:rsidR="00514B54" w:rsidRPr="00814CA3">
        <w:rPr>
          <w:rFonts w:ascii="Garamond" w:hAnsi="Garamond"/>
          <w:sz w:val="24"/>
          <w:szCs w:val="24"/>
        </w:rPr>
        <w:t>ergadering is bevoegd commissies in te stellen onder vaststelling van hun taakomschrijving.</w:t>
      </w:r>
      <w:r w:rsidR="00B514B0">
        <w:rPr>
          <w:rFonts w:ascii="Garamond" w:hAnsi="Garamond"/>
          <w:sz w:val="24"/>
          <w:szCs w:val="24"/>
        </w:rPr>
        <w:t xml:space="preserve"> </w:t>
      </w:r>
    </w:p>
    <w:p w:rsidR="00B514B0" w:rsidRPr="00341E5C" w:rsidRDefault="00B514B0" w:rsidP="00514B54">
      <w:pPr>
        <w:pStyle w:val="Lijstalinea"/>
        <w:numPr>
          <w:ilvl w:val="0"/>
          <w:numId w:val="28"/>
        </w:numPr>
        <w:spacing w:after="200" w:line="276" w:lineRule="auto"/>
        <w:rPr>
          <w:rFonts w:ascii="Garamond" w:hAnsi="Garamond"/>
          <w:color w:val="FF0000"/>
          <w:sz w:val="24"/>
          <w:szCs w:val="24"/>
        </w:rPr>
      </w:pPr>
      <w:r w:rsidRPr="00341E5C">
        <w:rPr>
          <w:rFonts w:ascii="Garamond" w:hAnsi="Garamond"/>
          <w:color w:val="FF0000"/>
          <w:sz w:val="24"/>
          <w:szCs w:val="24"/>
        </w:rPr>
        <w:t xml:space="preserve">De Vergadering </w:t>
      </w:r>
      <w:r w:rsidR="007C43DB">
        <w:rPr>
          <w:rFonts w:ascii="Garamond" w:hAnsi="Garamond"/>
          <w:color w:val="FF0000"/>
          <w:sz w:val="24"/>
          <w:szCs w:val="24"/>
        </w:rPr>
        <w:t>benoemt</w:t>
      </w:r>
      <w:r w:rsidRPr="00341E5C">
        <w:rPr>
          <w:rFonts w:ascii="Garamond" w:hAnsi="Garamond"/>
          <w:color w:val="FF0000"/>
          <w:sz w:val="24"/>
          <w:szCs w:val="24"/>
        </w:rPr>
        <w:t xml:space="preserve"> een Technische Commissie (TC) die onder verantwoordelijkheid van het Bestuur zorg draagt voor het beheer van de technische installaties en het onderhoud van het gebouw</w:t>
      </w:r>
      <w:r w:rsidR="00341E5C">
        <w:rPr>
          <w:rFonts w:ascii="Garamond" w:hAnsi="Garamond"/>
          <w:color w:val="FF0000"/>
          <w:sz w:val="24"/>
          <w:szCs w:val="24"/>
        </w:rPr>
        <w:t>.</w:t>
      </w:r>
    </w:p>
    <w:p w:rsidR="00514B54" w:rsidRPr="00814CA3" w:rsidRDefault="00514B54" w:rsidP="00514B54">
      <w:pPr>
        <w:pStyle w:val="Geenafstand"/>
        <w:ind w:left="720"/>
        <w:rPr>
          <w:rFonts w:ascii="Garamond" w:hAnsi="Garamond"/>
          <w:strike/>
          <w:sz w:val="24"/>
          <w:szCs w:val="24"/>
        </w:rPr>
      </w:pPr>
    </w:p>
    <w:p w:rsidR="00B51E90" w:rsidRPr="00814CA3" w:rsidRDefault="00B51E90" w:rsidP="00B51E90">
      <w:pPr>
        <w:pStyle w:val="Geenafstand"/>
        <w:rPr>
          <w:rFonts w:ascii="Garamond" w:hAnsi="Garamond"/>
          <w:sz w:val="24"/>
          <w:szCs w:val="24"/>
        </w:rPr>
      </w:pPr>
    </w:p>
    <w:p w:rsidR="006A39C7" w:rsidRPr="00814CA3" w:rsidRDefault="00E00BE1" w:rsidP="006A39C7">
      <w:pPr>
        <w:contextualSpacing/>
        <w:rPr>
          <w:rFonts w:ascii="Garamond" w:hAnsi="Garamond" w:cs="Arial"/>
          <w:i/>
          <w:sz w:val="24"/>
          <w:szCs w:val="24"/>
        </w:rPr>
      </w:pPr>
      <w:r w:rsidRPr="00814CA3">
        <w:rPr>
          <w:rFonts w:ascii="Garamond" w:hAnsi="Garamond" w:cs="Arial"/>
          <w:i/>
          <w:sz w:val="24"/>
          <w:szCs w:val="24"/>
        </w:rPr>
        <w:t xml:space="preserve">Artikel </w:t>
      </w:r>
      <w:r w:rsidR="00BA027B" w:rsidRPr="00814CA3">
        <w:rPr>
          <w:rFonts w:ascii="Garamond" w:hAnsi="Garamond" w:cs="Arial"/>
          <w:i/>
          <w:sz w:val="24"/>
          <w:szCs w:val="24"/>
        </w:rPr>
        <w:t>21</w:t>
      </w:r>
    </w:p>
    <w:p w:rsidR="00814CA3" w:rsidRDefault="006A39C7">
      <w:pPr>
        <w:spacing w:after="200" w:line="276" w:lineRule="auto"/>
        <w:rPr>
          <w:rFonts w:ascii="Garamond" w:hAnsi="Garamond" w:cs="Arial"/>
          <w:sz w:val="24"/>
          <w:szCs w:val="24"/>
        </w:rPr>
      </w:pPr>
      <w:r w:rsidRPr="00814CA3">
        <w:rPr>
          <w:rFonts w:ascii="Garamond" w:hAnsi="Garamond" w:cstheme="minorHAnsi"/>
          <w:sz w:val="24"/>
          <w:szCs w:val="24"/>
        </w:rPr>
        <w:t>In alle gevallen waarin dit Huishoudelijk Reglement of het reglement van split</w:t>
      </w:r>
      <w:r w:rsidR="00BA027B" w:rsidRPr="00814CA3">
        <w:rPr>
          <w:rFonts w:ascii="Garamond" w:hAnsi="Garamond" w:cstheme="minorHAnsi"/>
          <w:sz w:val="24"/>
          <w:szCs w:val="24"/>
        </w:rPr>
        <w:t>sing niet voorziet, beslist de V</w:t>
      </w:r>
      <w:r w:rsidRPr="00814CA3">
        <w:rPr>
          <w:rFonts w:ascii="Garamond" w:hAnsi="Garamond" w:cstheme="minorHAnsi"/>
          <w:sz w:val="24"/>
          <w:szCs w:val="24"/>
        </w:rPr>
        <w:t xml:space="preserve">ergadering van </w:t>
      </w:r>
      <w:r w:rsidR="00BA027B" w:rsidRPr="00814CA3">
        <w:rPr>
          <w:rFonts w:ascii="Garamond" w:hAnsi="Garamond" w:cstheme="minorHAnsi"/>
          <w:sz w:val="24"/>
          <w:szCs w:val="24"/>
        </w:rPr>
        <w:t>E</w:t>
      </w:r>
      <w:r w:rsidRPr="00814CA3">
        <w:rPr>
          <w:rFonts w:ascii="Garamond" w:hAnsi="Garamond" w:cstheme="minorHAnsi"/>
          <w:sz w:val="24"/>
          <w:szCs w:val="24"/>
        </w:rPr>
        <w:t>igenaren. Aldus vastgesteld in de vergadering van eigenaren d.d.</w:t>
      </w:r>
      <w:r w:rsidRPr="00814CA3">
        <w:rPr>
          <w:rFonts w:ascii="Garamond" w:hAnsi="Garamond" w:cs="Arial"/>
          <w:sz w:val="24"/>
          <w:szCs w:val="24"/>
        </w:rPr>
        <w:t xml:space="preserve"> ………-………-………………</w:t>
      </w:r>
    </w:p>
    <w:p w:rsidR="00814CA3" w:rsidRDefault="00814CA3">
      <w:pPr>
        <w:spacing w:after="200" w:line="276" w:lineRule="auto"/>
        <w:rPr>
          <w:rFonts w:ascii="Garamond" w:hAnsi="Garamond" w:cs="Arial"/>
          <w:sz w:val="24"/>
          <w:szCs w:val="24"/>
        </w:rPr>
      </w:pPr>
      <w:r>
        <w:rPr>
          <w:rFonts w:ascii="Garamond" w:hAnsi="Garamond" w:cs="Arial"/>
          <w:sz w:val="24"/>
          <w:szCs w:val="24"/>
        </w:rPr>
        <w:br w:type="page"/>
      </w:r>
    </w:p>
    <w:p w:rsidR="002B0496" w:rsidRPr="00814CA3" w:rsidRDefault="002B0496">
      <w:pPr>
        <w:spacing w:after="200" w:line="276" w:lineRule="auto"/>
        <w:rPr>
          <w:rFonts w:ascii="Garamond" w:hAnsi="Garamond" w:cs="Arial"/>
          <w:sz w:val="24"/>
          <w:szCs w:val="24"/>
        </w:rPr>
      </w:pPr>
    </w:p>
    <w:p w:rsidR="005061AF" w:rsidRDefault="005061AF">
      <w:pPr>
        <w:contextualSpacing/>
        <w:rPr>
          <w:rFonts w:ascii="Garamond" w:hAnsi="Garamond" w:cs="Arial"/>
          <w:b/>
          <w:sz w:val="28"/>
          <w:szCs w:val="28"/>
        </w:rPr>
      </w:pPr>
    </w:p>
    <w:p w:rsidR="00D774F9" w:rsidRPr="005061AF" w:rsidRDefault="00D66A88">
      <w:pPr>
        <w:contextualSpacing/>
        <w:rPr>
          <w:rFonts w:ascii="Garamond" w:hAnsi="Garamond" w:cs="Arial"/>
          <w:sz w:val="28"/>
          <w:szCs w:val="28"/>
        </w:rPr>
      </w:pPr>
      <w:r w:rsidRPr="005061AF">
        <w:rPr>
          <w:rFonts w:ascii="Garamond" w:hAnsi="Garamond" w:cs="Arial"/>
          <w:b/>
          <w:sz w:val="28"/>
          <w:szCs w:val="28"/>
        </w:rPr>
        <w:t>Bijlage 1</w:t>
      </w:r>
    </w:p>
    <w:p w:rsidR="00D66A88" w:rsidRPr="005061AF" w:rsidRDefault="00D66A88">
      <w:pPr>
        <w:contextualSpacing/>
        <w:rPr>
          <w:rFonts w:ascii="Garamond" w:hAnsi="Garamond" w:cs="Arial"/>
          <w:sz w:val="28"/>
          <w:szCs w:val="28"/>
        </w:rPr>
      </w:pPr>
    </w:p>
    <w:p w:rsidR="00D66A88" w:rsidRPr="005061AF" w:rsidRDefault="00D66A88" w:rsidP="00D66A88">
      <w:pPr>
        <w:autoSpaceDE w:val="0"/>
        <w:autoSpaceDN w:val="0"/>
        <w:adjustRightInd w:val="0"/>
        <w:spacing w:after="0"/>
        <w:jc w:val="center"/>
        <w:rPr>
          <w:rFonts w:ascii="Garamond" w:hAnsi="Garamond" w:cs="Frutiger-Black"/>
          <w:b/>
          <w:bCs/>
          <w:sz w:val="28"/>
          <w:szCs w:val="28"/>
        </w:rPr>
      </w:pPr>
      <w:proofErr w:type="spellStart"/>
      <w:r w:rsidRPr="005061AF">
        <w:rPr>
          <w:rFonts w:ascii="Garamond" w:hAnsi="Garamond" w:cs="Frutiger-Black"/>
          <w:b/>
          <w:bCs/>
          <w:sz w:val="28"/>
          <w:szCs w:val="28"/>
        </w:rPr>
        <w:t>Isover</w:t>
      </w:r>
      <w:proofErr w:type="spellEnd"/>
      <w:r w:rsidRPr="005061AF">
        <w:rPr>
          <w:rFonts w:ascii="Garamond" w:hAnsi="Garamond" w:cs="Frutiger-Black"/>
          <w:b/>
          <w:bCs/>
          <w:sz w:val="28"/>
          <w:szCs w:val="28"/>
        </w:rPr>
        <w:t xml:space="preserve"> Vademecum blz. 51</w:t>
      </w:r>
    </w:p>
    <w:p w:rsidR="00D66A88" w:rsidRPr="005061AF" w:rsidRDefault="00D66A88" w:rsidP="00D66A88">
      <w:pPr>
        <w:autoSpaceDE w:val="0"/>
        <w:autoSpaceDN w:val="0"/>
        <w:adjustRightInd w:val="0"/>
        <w:spacing w:after="0"/>
        <w:rPr>
          <w:rFonts w:ascii="Garamond" w:hAnsi="Garamond" w:cs="Frutiger-Black"/>
          <w:b/>
          <w:bCs/>
          <w:sz w:val="28"/>
          <w:szCs w:val="28"/>
        </w:rPr>
      </w:pPr>
    </w:p>
    <w:p w:rsidR="00D66A88" w:rsidRPr="005061AF" w:rsidRDefault="00D66A88" w:rsidP="00D66A88">
      <w:pPr>
        <w:autoSpaceDE w:val="0"/>
        <w:autoSpaceDN w:val="0"/>
        <w:adjustRightInd w:val="0"/>
        <w:spacing w:after="0"/>
        <w:rPr>
          <w:rFonts w:ascii="Garamond" w:hAnsi="Garamond" w:cs="Frutiger-Black"/>
          <w:b/>
          <w:bCs/>
          <w:sz w:val="28"/>
          <w:szCs w:val="28"/>
        </w:rPr>
      </w:pPr>
      <w:r w:rsidRPr="005061AF">
        <w:rPr>
          <w:rFonts w:ascii="Garamond" w:hAnsi="Garamond" w:cs="Frutiger-Black"/>
          <w:b/>
          <w:bCs/>
          <w:sz w:val="28"/>
          <w:szCs w:val="28"/>
        </w:rPr>
        <w:t>8.1 Harde vloerafwerking vrijhouden van</w:t>
      </w:r>
    </w:p>
    <w:p w:rsidR="00D66A88" w:rsidRPr="005061AF" w:rsidRDefault="00D66A88" w:rsidP="00D66A88">
      <w:pPr>
        <w:autoSpaceDE w:val="0"/>
        <w:autoSpaceDN w:val="0"/>
        <w:adjustRightInd w:val="0"/>
        <w:spacing w:after="0"/>
        <w:rPr>
          <w:rFonts w:ascii="Garamond" w:hAnsi="Garamond" w:cs="Frutiger-Black"/>
          <w:b/>
          <w:bCs/>
          <w:sz w:val="28"/>
          <w:szCs w:val="28"/>
        </w:rPr>
      </w:pPr>
      <w:r w:rsidRPr="005061AF">
        <w:rPr>
          <w:rFonts w:ascii="Garamond" w:hAnsi="Garamond" w:cs="Frutiger-Black"/>
          <w:b/>
          <w:bCs/>
          <w:sz w:val="28"/>
          <w:szCs w:val="28"/>
        </w:rPr>
        <w:t>wanden en leidingen</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Indien harde vloerafwerking contact maakt met het</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opgaande werk (wanden, leidingen e.d.) verslechtert de</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contactgeluidisolatie van de vloer. Let daarom op de onderstaande</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punten:</w:t>
      </w:r>
    </w:p>
    <w:p w:rsidR="00D66A88" w:rsidRPr="005061AF" w:rsidRDefault="00D66A88" w:rsidP="00D66A88">
      <w:pPr>
        <w:autoSpaceDE w:val="0"/>
        <w:autoSpaceDN w:val="0"/>
        <w:adjustRightInd w:val="0"/>
        <w:spacing w:after="0"/>
        <w:rPr>
          <w:rFonts w:ascii="Garamond" w:hAnsi="Garamond" w:cs="Frutiger-Roman"/>
          <w:sz w:val="28"/>
          <w:szCs w:val="28"/>
        </w:rPr>
      </w:pP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Harde vloerafwerkingen zoals plavuizen, natuursteen en parket, mogen geen enkel contact maken met het opgaande werk. Houd daarom langs alle randen van de vloerafwerking in horizontale richting 8 tot 10 mm vrij.</w:t>
      </w: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Bevestig plinten aan de wand en maak hierbij geen contact met de vloer.</w:t>
      </w: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Bij reparatie van een rand van de vloer mag de reparatiemortel geen contact maken met het opgaande werk.</w:t>
      </w: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Bij wijzigingen aan de wandafwerking, zoals stucwerk of betegeling, is het essentieel dat de wand geheel vrij blijft van de vloer. Verwijder direct resten cement, pleisterwerk e.d. van de verende kantstrook rondom de dekvloer.</w:t>
      </w:r>
    </w:p>
    <w:p w:rsidR="00D66A88" w:rsidRPr="005061AF" w:rsidRDefault="00D66A88" w:rsidP="00D66A88">
      <w:pPr>
        <w:autoSpaceDE w:val="0"/>
        <w:autoSpaceDN w:val="0"/>
        <w:adjustRightInd w:val="0"/>
        <w:spacing w:after="0"/>
        <w:rPr>
          <w:rFonts w:ascii="Garamond" w:hAnsi="Garamond" w:cs="Frutiger-Black"/>
          <w:b/>
          <w:bCs/>
          <w:sz w:val="28"/>
          <w:szCs w:val="28"/>
        </w:rPr>
      </w:pPr>
    </w:p>
    <w:p w:rsidR="00D66A88" w:rsidRPr="005061AF" w:rsidRDefault="00D66A88" w:rsidP="00D66A88">
      <w:pPr>
        <w:autoSpaceDE w:val="0"/>
        <w:autoSpaceDN w:val="0"/>
        <w:adjustRightInd w:val="0"/>
        <w:spacing w:after="0"/>
        <w:rPr>
          <w:rFonts w:ascii="Garamond" w:hAnsi="Garamond" w:cs="Frutiger-Black"/>
          <w:b/>
          <w:bCs/>
          <w:sz w:val="28"/>
          <w:szCs w:val="28"/>
        </w:rPr>
      </w:pPr>
    </w:p>
    <w:p w:rsidR="00D66A88" w:rsidRPr="005061AF" w:rsidRDefault="00D66A88" w:rsidP="00D66A88">
      <w:pPr>
        <w:autoSpaceDE w:val="0"/>
        <w:autoSpaceDN w:val="0"/>
        <w:adjustRightInd w:val="0"/>
        <w:spacing w:after="0"/>
        <w:rPr>
          <w:rFonts w:ascii="Garamond" w:hAnsi="Garamond" w:cs="Frutiger-Black"/>
          <w:b/>
          <w:bCs/>
          <w:sz w:val="28"/>
          <w:szCs w:val="28"/>
        </w:rPr>
      </w:pPr>
      <w:r w:rsidRPr="005061AF">
        <w:rPr>
          <w:rFonts w:ascii="Garamond" w:hAnsi="Garamond" w:cs="Frutiger-Black"/>
          <w:b/>
          <w:bCs/>
          <w:sz w:val="28"/>
          <w:szCs w:val="28"/>
        </w:rPr>
        <w:t>8.2 Niet verend op verend!</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Twee verend opgelegde constructies op elkaar kunnen elkaar</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beïnvloeden. In veel gevallen zal de contactgeluidisolatie van</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zo’n combinatie zelfs slechter worden dan van de oorspronkelijke</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verend opgelegde dekvloer alleen! Let daarom op de</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onderstaande punten:</w:t>
      </w:r>
    </w:p>
    <w:p w:rsidR="00F40EB5" w:rsidRPr="005061AF" w:rsidRDefault="00F40EB5" w:rsidP="00D66A88">
      <w:pPr>
        <w:autoSpaceDE w:val="0"/>
        <w:autoSpaceDN w:val="0"/>
        <w:adjustRightInd w:val="0"/>
        <w:spacing w:after="0"/>
        <w:rPr>
          <w:rFonts w:ascii="Garamond" w:hAnsi="Garamond" w:cs="Frutiger-Roman"/>
          <w:sz w:val="28"/>
          <w:szCs w:val="28"/>
        </w:rPr>
      </w:pP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Pas op een verend opgelegde dekvloer geen ‘zwevend’ parket of ‘zwevend’ laminaat toe. Bevestig zo’n vloerafwerking direct zonder verende tussenlaag op de dekvloer.</w:t>
      </w: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Een zachte vloerafwerking (bijv. tapijt) op een verend opgelegde dekvloer verslechtert de geluidisolatie nooit.</w:t>
      </w: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Breng niet nóg een verend opgelegde dekvloer aan op</w:t>
      </w:r>
      <w:r w:rsidR="00F40EB5" w:rsidRPr="005061AF">
        <w:rPr>
          <w:rFonts w:ascii="Garamond" w:hAnsi="Garamond" w:cs="Frutiger-Roman"/>
          <w:sz w:val="28"/>
          <w:szCs w:val="28"/>
        </w:rPr>
        <w:t xml:space="preserve"> </w:t>
      </w:r>
      <w:r w:rsidRPr="005061AF">
        <w:rPr>
          <w:rFonts w:ascii="Garamond" w:hAnsi="Garamond" w:cs="Frutiger-Roman"/>
          <w:sz w:val="28"/>
          <w:szCs w:val="28"/>
        </w:rPr>
        <w:t>een bestaande verend opgelegde dekvloer.</w:t>
      </w:r>
    </w:p>
    <w:p w:rsidR="00F40EB5" w:rsidRPr="005061AF" w:rsidRDefault="00F40EB5" w:rsidP="00D66A88">
      <w:pPr>
        <w:autoSpaceDE w:val="0"/>
        <w:autoSpaceDN w:val="0"/>
        <w:adjustRightInd w:val="0"/>
        <w:spacing w:after="0"/>
        <w:rPr>
          <w:rFonts w:ascii="Garamond" w:hAnsi="Garamond" w:cs="Frutiger-Roman"/>
          <w:sz w:val="28"/>
          <w:szCs w:val="28"/>
        </w:rPr>
      </w:pP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Bovenstaande punten dienen een vast onderdeel te zijn van</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het reglement van de verenigingen van eigenaren en van</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huurcontracten tussen huurder en verhuurders.</w:t>
      </w:r>
    </w:p>
    <w:p w:rsidR="00D66A88" w:rsidRPr="005061AF" w:rsidRDefault="00D66A88">
      <w:pPr>
        <w:contextualSpacing/>
        <w:rPr>
          <w:rFonts w:ascii="Garamond" w:hAnsi="Garamond" w:cs="Arial"/>
          <w:sz w:val="28"/>
          <w:szCs w:val="28"/>
        </w:rPr>
      </w:pPr>
    </w:p>
    <w:sectPr w:rsidR="00D66A88" w:rsidRPr="005061AF" w:rsidSect="005D6588">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utiger-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utiger-Black">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0F7"/>
    <w:multiLevelType w:val="hybridMultilevel"/>
    <w:tmpl w:val="1F6000B0"/>
    <w:lvl w:ilvl="0" w:tplc="D542F0B8">
      <w:start w:val="1"/>
      <w:numFmt w:val="lowerLetter"/>
      <w:lvlText w:val="%1."/>
      <w:lvlJc w:val="left"/>
      <w:pPr>
        <w:ind w:left="720" w:hanging="360"/>
      </w:pPr>
      <w:rPr>
        <w:rFonts w:asciiTheme="minorHAnsi" w:hAnsiTheme="minorHAnsi" w:cstheme="minorHAnsi" w:hint="default"/>
        <w:i/>
        <w:strike w:val="0"/>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1B061BF"/>
    <w:multiLevelType w:val="hybridMultilevel"/>
    <w:tmpl w:val="AF585216"/>
    <w:lvl w:ilvl="0" w:tplc="B074D426">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1E9658E"/>
    <w:multiLevelType w:val="hybridMultilevel"/>
    <w:tmpl w:val="69124D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36F5A43"/>
    <w:multiLevelType w:val="hybridMultilevel"/>
    <w:tmpl w:val="10A4D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643792F"/>
    <w:multiLevelType w:val="hybridMultilevel"/>
    <w:tmpl w:val="AD3C620E"/>
    <w:lvl w:ilvl="0" w:tplc="21BA4202">
      <w:start w:val="1"/>
      <w:numFmt w:val="lowerLetter"/>
      <w:lvlText w:val="%1."/>
      <w:lvlJc w:val="left"/>
      <w:pPr>
        <w:ind w:left="720" w:hanging="360"/>
      </w:pPr>
      <w:rPr>
        <w:rFonts w:asciiTheme="minorHAnsi" w:hAnsiTheme="minorHAnsi" w:cstheme="minorBid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6A107CE"/>
    <w:multiLevelType w:val="hybridMultilevel"/>
    <w:tmpl w:val="AD0ACA44"/>
    <w:lvl w:ilvl="0" w:tplc="4326541A">
      <w:start w:val="1"/>
      <w:numFmt w:val="lowerLetter"/>
      <w:lvlText w:val="%1."/>
      <w:lvlJc w:val="left"/>
      <w:pPr>
        <w:ind w:left="720" w:hanging="360"/>
      </w:pPr>
      <w:rPr>
        <w:rFonts w:asciiTheme="minorHAnsi" w:hAnsiTheme="minorHAnsi" w:cstheme="minorHAnsi"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EE35363"/>
    <w:multiLevelType w:val="hybridMultilevel"/>
    <w:tmpl w:val="F404D5A6"/>
    <w:lvl w:ilvl="0" w:tplc="FFAE5B94">
      <w:start w:val="1"/>
      <w:numFmt w:val="lowerLetter"/>
      <w:lvlText w:val="%1."/>
      <w:lvlJc w:val="left"/>
      <w:pPr>
        <w:ind w:left="720" w:hanging="360"/>
      </w:pPr>
      <w:rPr>
        <w:rFonts w:asciiTheme="minorHAnsi" w:hAnsiTheme="minorHAnsi" w:cs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5D67427"/>
    <w:multiLevelType w:val="hybridMultilevel"/>
    <w:tmpl w:val="7F2060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6974F3F"/>
    <w:multiLevelType w:val="hybridMultilevel"/>
    <w:tmpl w:val="D5803AE8"/>
    <w:lvl w:ilvl="0" w:tplc="5218D06E">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98D7B87"/>
    <w:multiLevelType w:val="hybridMultilevel"/>
    <w:tmpl w:val="9DA418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A8F185A"/>
    <w:multiLevelType w:val="hybridMultilevel"/>
    <w:tmpl w:val="AF34DD90"/>
    <w:lvl w:ilvl="0" w:tplc="829E6D28">
      <w:start w:val="1"/>
      <w:numFmt w:val="lowerLetter"/>
      <w:lvlText w:val="%1."/>
      <w:lvlJc w:val="left"/>
      <w:pPr>
        <w:ind w:left="720" w:hanging="360"/>
      </w:pPr>
      <w:rPr>
        <w:rFonts w:asciiTheme="minorHAnsi" w:hAnsiTheme="minorHAnsi" w:cs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B3568A5"/>
    <w:multiLevelType w:val="hybridMultilevel"/>
    <w:tmpl w:val="F22049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DDD60B0"/>
    <w:multiLevelType w:val="hybridMultilevel"/>
    <w:tmpl w:val="330838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E4459BD"/>
    <w:multiLevelType w:val="hybridMultilevel"/>
    <w:tmpl w:val="7E400510"/>
    <w:lvl w:ilvl="0" w:tplc="96328486">
      <w:start w:val="1"/>
      <w:numFmt w:val="lowerLetter"/>
      <w:lvlText w:val="%1."/>
      <w:lvlJc w:val="left"/>
      <w:pPr>
        <w:ind w:left="720" w:hanging="360"/>
      </w:pPr>
      <w:rPr>
        <w:rFonts w:asciiTheme="minorHAnsi" w:hAnsi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2CC2770"/>
    <w:multiLevelType w:val="hybridMultilevel"/>
    <w:tmpl w:val="42645D00"/>
    <w:lvl w:ilvl="0" w:tplc="512C84CA">
      <w:start w:val="1"/>
      <w:numFmt w:val="lowerLetter"/>
      <w:lvlText w:val="%1."/>
      <w:lvlJc w:val="left"/>
      <w:pPr>
        <w:ind w:left="720" w:hanging="360"/>
      </w:pPr>
      <w:rPr>
        <w:rFonts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E3136BA"/>
    <w:multiLevelType w:val="hybridMultilevel"/>
    <w:tmpl w:val="DF626AA6"/>
    <w:lvl w:ilvl="0" w:tplc="EA1E2D84">
      <w:start w:val="1"/>
      <w:numFmt w:val="lowerLetter"/>
      <w:lvlText w:val="%1."/>
      <w:lvlJc w:val="left"/>
      <w:pPr>
        <w:ind w:left="720" w:hanging="360"/>
      </w:pPr>
      <w:rPr>
        <w:rFonts w:asciiTheme="minorHAnsi" w:hAnsiTheme="minorHAnsi" w:cs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F4C3789"/>
    <w:multiLevelType w:val="hybridMultilevel"/>
    <w:tmpl w:val="CB2C0DC8"/>
    <w:lvl w:ilvl="0" w:tplc="2B385816">
      <w:start w:val="1"/>
      <w:numFmt w:val="lowerLetter"/>
      <w:lvlText w:val="%1."/>
      <w:lvlJc w:val="left"/>
      <w:pPr>
        <w:ind w:left="720" w:hanging="360"/>
      </w:pPr>
      <w:rPr>
        <w:rFonts w:asciiTheme="minorHAnsi" w:hAnsiTheme="minorHAnsi" w:cstheme="minorHAnsi" w:hint="default"/>
        <w:i/>
        <w:color w:val="auto"/>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FE4032F"/>
    <w:multiLevelType w:val="hybridMultilevel"/>
    <w:tmpl w:val="FD204A1E"/>
    <w:lvl w:ilvl="0" w:tplc="BAEEDE1C">
      <w:start w:val="1"/>
      <w:numFmt w:val="lowerLetter"/>
      <w:lvlText w:val="%1."/>
      <w:lvlJc w:val="left"/>
      <w:pPr>
        <w:ind w:left="720" w:hanging="360"/>
      </w:pPr>
      <w:rPr>
        <w:rFonts w:asciiTheme="minorHAnsi" w:hAnsiTheme="minorHAnsi" w:cstheme="minorHAnsi" w:hint="default"/>
        <w:i/>
        <w:color w:val="auto"/>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1D32C9D"/>
    <w:multiLevelType w:val="hybridMultilevel"/>
    <w:tmpl w:val="8D323A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23B2D33"/>
    <w:multiLevelType w:val="hybridMultilevel"/>
    <w:tmpl w:val="AB9C14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9355320"/>
    <w:multiLevelType w:val="hybridMultilevel"/>
    <w:tmpl w:val="F59E76F8"/>
    <w:lvl w:ilvl="0" w:tplc="CA24696C">
      <w:start w:val="1"/>
      <w:numFmt w:val="lowerLetter"/>
      <w:lvlText w:val="%1."/>
      <w:lvlJc w:val="left"/>
      <w:pPr>
        <w:ind w:left="720" w:hanging="360"/>
      </w:pPr>
      <w:rPr>
        <w:rFonts w:asciiTheme="minorHAnsi" w:hAnsiTheme="min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A3C46D4"/>
    <w:multiLevelType w:val="hybridMultilevel"/>
    <w:tmpl w:val="D2B61954"/>
    <w:lvl w:ilvl="0" w:tplc="17B25192">
      <w:start w:val="1"/>
      <w:numFmt w:val="lowerLetter"/>
      <w:lvlText w:val="%1."/>
      <w:lvlJc w:val="left"/>
      <w:pPr>
        <w:ind w:left="720" w:hanging="360"/>
      </w:pPr>
      <w:rPr>
        <w:rFonts w:asciiTheme="minorHAnsi" w:hAnsiTheme="minorHAnsi" w:cstheme="minorHAnsi" w:hint="default"/>
        <w:i/>
        <w:color w:val="auto"/>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3A661C2C"/>
    <w:multiLevelType w:val="hybridMultilevel"/>
    <w:tmpl w:val="C9183E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AEE7A4C"/>
    <w:multiLevelType w:val="hybridMultilevel"/>
    <w:tmpl w:val="EF4264A6"/>
    <w:lvl w:ilvl="0" w:tplc="7FDEF786">
      <w:start w:val="1"/>
      <w:numFmt w:val="lowerLetter"/>
      <w:lvlText w:val="%1."/>
      <w:lvlJc w:val="left"/>
      <w:pPr>
        <w:ind w:left="720" w:hanging="360"/>
      </w:pPr>
      <w:rPr>
        <w:rFonts w:asciiTheme="minorHAnsi" w:hAnsiTheme="minorHAnsi" w:hint="default"/>
        <w:i/>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7A42533"/>
    <w:multiLevelType w:val="hybridMultilevel"/>
    <w:tmpl w:val="B8A64614"/>
    <w:lvl w:ilvl="0" w:tplc="512C84CA">
      <w:start w:val="1"/>
      <w:numFmt w:val="lowerLetter"/>
      <w:lvlText w:val="%1."/>
      <w:lvlJc w:val="left"/>
      <w:pPr>
        <w:ind w:left="720" w:hanging="360"/>
      </w:pPr>
      <w:rPr>
        <w:rFonts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9A90D84"/>
    <w:multiLevelType w:val="hybridMultilevel"/>
    <w:tmpl w:val="A7F87F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B042AB1"/>
    <w:multiLevelType w:val="hybridMultilevel"/>
    <w:tmpl w:val="E0EC6294"/>
    <w:lvl w:ilvl="0" w:tplc="4C9C87C8">
      <w:start w:val="1"/>
      <w:numFmt w:val="lowerLetter"/>
      <w:lvlText w:val="%1."/>
      <w:lvlJc w:val="left"/>
      <w:pPr>
        <w:ind w:left="720" w:hanging="360"/>
      </w:pPr>
      <w:rPr>
        <w:rFonts w:asciiTheme="minorHAnsi" w:hAnsiTheme="minorHAnsi" w:cstheme="minorHAnsi" w:hint="default"/>
        <w:i/>
        <w:strike w:val="0"/>
        <w:sz w:val="24"/>
        <w:szCs w:val="24"/>
      </w:rPr>
    </w:lvl>
    <w:lvl w:ilvl="1" w:tplc="6A8E65EE">
      <w:numFmt w:val="bullet"/>
      <w:lvlText w:val="•"/>
      <w:lvlJc w:val="left"/>
      <w:pPr>
        <w:ind w:left="1440" w:hanging="360"/>
      </w:pPr>
      <w:rPr>
        <w:rFonts w:ascii="Cambria" w:eastAsiaTheme="minorHAnsi" w:hAnsi="Cambria" w:cs="Frutiger-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4B3E6156"/>
    <w:multiLevelType w:val="hybridMultilevel"/>
    <w:tmpl w:val="A66024B0"/>
    <w:lvl w:ilvl="0" w:tplc="5F466BC4">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4B6C417B"/>
    <w:multiLevelType w:val="hybridMultilevel"/>
    <w:tmpl w:val="A01CCDA4"/>
    <w:lvl w:ilvl="0" w:tplc="BDBC9048">
      <w:start w:val="1"/>
      <w:numFmt w:val="lowerLetter"/>
      <w:lvlText w:val="%1."/>
      <w:lvlJc w:val="left"/>
      <w:pPr>
        <w:ind w:left="720" w:hanging="360"/>
      </w:pPr>
      <w:rPr>
        <w:rFonts w:asciiTheme="minorHAnsi" w:hAnsi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4BF67463"/>
    <w:multiLevelType w:val="hybridMultilevel"/>
    <w:tmpl w:val="A3EE67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707679F"/>
    <w:multiLevelType w:val="hybridMultilevel"/>
    <w:tmpl w:val="0F7079AA"/>
    <w:lvl w:ilvl="0" w:tplc="CF489B38">
      <w:start w:val="1"/>
      <w:numFmt w:val="lowerLetter"/>
      <w:lvlText w:val="%1."/>
      <w:lvlJc w:val="left"/>
      <w:pPr>
        <w:ind w:left="720" w:hanging="360"/>
      </w:pPr>
      <w:rPr>
        <w:rFonts w:asciiTheme="minorHAnsi" w:hAnsiTheme="minorHAnsi" w:cstheme="minorHAnsi"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E9A1595"/>
    <w:multiLevelType w:val="hybridMultilevel"/>
    <w:tmpl w:val="5F3E57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2E06463"/>
    <w:multiLevelType w:val="hybridMultilevel"/>
    <w:tmpl w:val="82AEB7DE"/>
    <w:lvl w:ilvl="0" w:tplc="52003AF4">
      <w:start w:val="1"/>
      <w:numFmt w:val="lowerLetter"/>
      <w:lvlText w:val="%1."/>
      <w:lvlJc w:val="left"/>
      <w:pPr>
        <w:ind w:left="720" w:hanging="360"/>
      </w:pPr>
      <w:rPr>
        <w:rFonts w:asciiTheme="minorHAnsi" w:hAnsiTheme="minorHAnsi" w:cs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4BA77DB"/>
    <w:multiLevelType w:val="hybridMultilevel"/>
    <w:tmpl w:val="9F54E834"/>
    <w:lvl w:ilvl="0" w:tplc="C6CCF72C">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7CD6A1B"/>
    <w:multiLevelType w:val="hybridMultilevel"/>
    <w:tmpl w:val="F1B6861C"/>
    <w:lvl w:ilvl="0" w:tplc="65AA9F76">
      <w:start w:val="1"/>
      <w:numFmt w:val="lowerLetter"/>
      <w:lvlText w:val="%1."/>
      <w:lvlJc w:val="left"/>
      <w:pPr>
        <w:ind w:left="720" w:hanging="360"/>
      </w:pPr>
      <w:rPr>
        <w:rFonts w:asciiTheme="minorHAnsi" w:hAnsiTheme="minorHAnsi" w:cstheme="minorHAnsi" w:hint="default"/>
        <w:i/>
        <w:strike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7F14E18"/>
    <w:multiLevelType w:val="hybridMultilevel"/>
    <w:tmpl w:val="8494C68E"/>
    <w:lvl w:ilvl="0" w:tplc="512C84CA">
      <w:start w:val="1"/>
      <w:numFmt w:val="lowerLetter"/>
      <w:lvlText w:val="%1."/>
      <w:lvlJc w:val="left"/>
      <w:pPr>
        <w:ind w:left="720" w:hanging="360"/>
      </w:pPr>
      <w:rPr>
        <w:rFonts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9023ADF"/>
    <w:multiLevelType w:val="hybridMultilevel"/>
    <w:tmpl w:val="7F9890C8"/>
    <w:lvl w:ilvl="0" w:tplc="C9AEAC46">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6CD03312"/>
    <w:multiLevelType w:val="hybridMultilevel"/>
    <w:tmpl w:val="A41AEF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D214D1D"/>
    <w:multiLevelType w:val="hybridMultilevel"/>
    <w:tmpl w:val="254E88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D942297"/>
    <w:multiLevelType w:val="hybridMultilevel"/>
    <w:tmpl w:val="62E8EE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6FDF1234"/>
    <w:multiLevelType w:val="hybridMultilevel"/>
    <w:tmpl w:val="057818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71C61BAE"/>
    <w:multiLevelType w:val="hybridMultilevel"/>
    <w:tmpl w:val="C1C41230"/>
    <w:lvl w:ilvl="0" w:tplc="D2BC2242">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3696039"/>
    <w:multiLevelType w:val="hybridMultilevel"/>
    <w:tmpl w:val="ECFE78A0"/>
    <w:lvl w:ilvl="0" w:tplc="349EEC52">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75E47637"/>
    <w:multiLevelType w:val="hybridMultilevel"/>
    <w:tmpl w:val="05BC52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77F42533"/>
    <w:multiLevelType w:val="hybridMultilevel"/>
    <w:tmpl w:val="7C92490A"/>
    <w:lvl w:ilvl="0" w:tplc="6A8E65EE">
      <w:numFmt w:val="bullet"/>
      <w:lvlText w:val="•"/>
      <w:lvlJc w:val="left"/>
      <w:pPr>
        <w:ind w:left="1440" w:hanging="360"/>
      </w:pPr>
      <w:rPr>
        <w:rFonts w:ascii="Cambria" w:eastAsiaTheme="minorHAnsi" w:hAnsi="Cambria" w:cs="Frutiger-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9840B85"/>
    <w:multiLevelType w:val="hybridMultilevel"/>
    <w:tmpl w:val="8168F360"/>
    <w:lvl w:ilvl="0" w:tplc="2A4AC4BE">
      <w:start w:val="1"/>
      <w:numFmt w:val="lowerLetter"/>
      <w:lvlText w:val="%1."/>
      <w:lvlJc w:val="left"/>
      <w:pPr>
        <w:ind w:left="720" w:hanging="360"/>
      </w:pPr>
      <w:rPr>
        <w:rFonts w:asciiTheme="minorHAnsi" w:hAnsiTheme="minorHAnsi" w:cs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nsid w:val="7EF671FE"/>
    <w:multiLevelType w:val="hybridMultilevel"/>
    <w:tmpl w:val="BB96EB38"/>
    <w:lvl w:ilvl="0" w:tplc="00449A00">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3"/>
  </w:num>
  <w:num w:numId="2">
    <w:abstractNumId w:val="41"/>
  </w:num>
  <w:num w:numId="3">
    <w:abstractNumId w:val="25"/>
  </w:num>
  <w:num w:numId="4">
    <w:abstractNumId w:val="27"/>
  </w:num>
  <w:num w:numId="5">
    <w:abstractNumId w:val="2"/>
  </w:num>
  <w:num w:numId="6">
    <w:abstractNumId w:val="7"/>
  </w:num>
  <w:num w:numId="7">
    <w:abstractNumId w:val="6"/>
  </w:num>
  <w:num w:numId="8">
    <w:abstractNumId w:val="31"/>
  </w:num>
  <w:num w:numId="9">
    <w:abstractNumId w:val="42"/>
  </w:num>
  <w:num w:numId="10">
    <w:abstractNumId w:val="29"/>
  </w:num>
  <w:num w:numId="11">
    <w:abstractNumId w:val="40"/>
  </w:num>
  <w:num w:numId="12">
    <w:abstractNumId w:val="12"/>
  </w:num>
  <w:num w:numId="13">
    <w:abstractNumId w:val="24"/>
  </w:num>
  <w:num w:numId="14">
    <w:abstractNumId w:val="14"/>
  </w:num>
  <w:num w:numId="15">
    <w:abstractNumId w:val="5"/>
  </w:num>
  <w:num w:numId="16">
    <w:abstractNumId w:val="35"/>
  </w:num>
  <w:num w:numId="17">
    <w:abstractNumId w:val="20"/>
  </w:num>
  <w:num w:numId="18">
    <w:abstractNumId w:val="28"/>
  </w:num>
  <w:num w:numId="19">
    <w:abstractNumId w:val="23"/>
  </w:num>
  <w:num w:numId="20">
    <w:abstractNumId w:val="13"/>
  </w:num>
  <w:num w:numId="21">
    <w:abstractNumId w:val="21"/>
  </w:num>
  <w:num w:numId="22">
    <w:abstractNumId w:val="46"/>
  </w:num>
  <w:num w:numId="23">
    <w:abstractNumId w:val="30"/>
  </w:num>
  <w:num w:numId="24">
    <w:abstractNumId w:val="39"/>
  </w:num>
  <w:num w:numId="25">
    <w:abstractNumId w:val="11"/>
  </w:num>
  <w:num w:numId="26">
    <w:abstractNumId w:val="26"/>
  </w:num>
  <w:num w:numId="27">
    <w:abstractNumId w:val="15"/>
  </w:num>
  <w:num w:numId="28">
    <w:abstractNumId w:val="0"/>
  </w:num>
  <w:num w:numId="29">
    <w:abstractNumId w:val="1"/>
  </w:num>
  <w:num w:numId="30">
    <w:abstractNumId w:val="36"/>
  </w:num>
  <w:num w:numId="31">
    <w:abstractNumId w:val="37"/>
  </w:num>
  <w:num w:numId="32">
    <w:abstractNumId w:val="9"/>
  </w:num>
  <w:num w:numId="33">
    <w:abstractNumId w:val="22"/>
  </w:num>
  <w:num w:numId="34">
    <w:abstractNumId w:val="38"/>
  </w:num>
  <w:num w:numId="35">
    <w:abstractNumId w:val="19"/>
  </w:num>
  <w:num w:numId="36">
    <w:abstractNumId w:val="4"/>
  </w:num>
  <w:num w:numId="37">
    <w:abstractNumId w:val="32"/>
  </w:num>
  <w:num w:numId="38">
    <w:abstractNumId w:val="10"/>
  </w:num>
  <w:num w:numId="39">
    <w:abstractNumId w:val="8"/>
  </w:num>
  <w:num w:numId="40">
    <w:abstractNumId w:val="18"/>
  </w:num>
  <w:num w:numId="41">
    <w:abstractNumId w:val="17"/>
  </w:num>
  <w:num w:numId="42">
    <w:abstractNumId w:val="45"/>
  </w:num>
  <w:num w:numId="43">
    <w:abstractNumId w:val="34"/>
  </w:num>
  <w:num w:numId="44">
    <w:abstractNumId w:val="3"/>
  </w:num>
  <w:num w:numId="45">
    <w:abstractNumId w:val="44"/>
  </w:num>
  <w:num w:numId="46">
    <w:abstractNumId w:val="3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C7"/>
    <w:rsid w:val="0001225C"/>
    <w:rsid w:val="000141D1"/>
    <w:rsid w:val="00041B6D"/>
    <w:rsid w:val="0005497B"/>
    <w:rsid w:val="00066263"/>
    <w:rsid w:val="00071471"/>
    <w:rsid w:val="000A651F"/>
    <w:rsid w:val="000B717C"/>
    <w:rsid w:val="000C3548"/>
    <w:rsid w:val="000C455C"/>
    <w:rsid w:val="000E147B"/>
    <w:rsid w:val="00106648"/>
    <w:rsid w:val="00107B7E"/>
    <w:rsid w:val="00111BD1"/>
    <w:rsid w:val="0012248E"/>
    <w:rsid w:val="001307DA"/>
    <w:rsid w:val="0014697F"/>
    <w:rsid w:val="00151E64"/>
    <w:rsid w:val="00153598"/>
    <w:rsid w:val="00173AED"/>
    <w:rsid w:val="00177392"/>
    <w:rsid w:val="001959A8"/>
    <w:rsid w:val="0019773D"/>
    <w:rsid w:val="001A35C1"/>
    <w:rsid w:val="001B4B29"/>
    <w:rsid w:val="001B78F5"/>
    <w:rsid w:val="001C1D8C"/>
    <w:rsid w:val="001D60FA"/>
    <w:rsid w:val="001E4153"/>
    <w:rsid w:val="001F350E"/>
    <w:rsid w:val="002061C0"/>
    <w:rsid w:val="00223E04"/>
    <w:rsid w:val="002503C9"/>
    <w:rsid w:val="00262B26"/>
    <w:rsid w:val="00265288"/>
    <w:rsid w:val="002879A5"/>
    <w:rsid w:val="002A6A7E"/>
    <w:rsid w:val="002A7AC6"/>
    <w:rsid w:val="002B0496"/>
    <w:rsid w:val="002C6D33"/>
    <w:rsid w:val="002E3B35"/>
    <w:rsid w:val="002F0586"/>
    <w:rsid w:val="003025F1"/>
    <w:rsid w:val="0033615A"/>
    <w:rsid w:val="00341E5C"/>
    <w:rsid w:val="003435A3"/>
    <w:rsid w:val="00347583"/>
    <w:rsid w:val="0035109A"/>
    <w:rsid w:val="0035539E"/>
    <w:rsid w:val="003669F4"/>
    <w:rsid w:val="00380369"/>
    <w:rsid w:val="003A25A2"/>
    <w:rsid w:val="003A7279"/>
    <w:rsid w:val="003A7C27"/>
    <w:rsid w:val="003C4696"/>
    <w:rsid w:val="003E46D7"/>
    <w:rsid w:val="003E661B"/>
    <w:rsid w:val="003F1399"/>
    <w:rsid w:val="003F4C3D"/>
    <w:rsid w:val="004030F6"/>
    <w:rsid w:val="00413B1B"/>
    <w:rsid w:val="004234C1"/>
    <w:rsid w:val="004304BC"/>
    <w:rsid w:val="00441CFD"/>
    <w:rsid w:val="0044705D"/>
    <w:rsid w:val="004501C6"/>
    <w:rsid w:val="004621AE"/>
    <w:rsid w:val="00466507"/>
    <w:rsid w:val="0047080C"/>
    <w:rsid w:val="004749E9"/>
    <w:rsid w:val="00476DE6"/>
    <w:rsid w:val="00480326"/>
    <w:rsid w:val="0048320C"/>
    <w:rsid w:val="004C32A0"/>
    <w:rsid w:val="004E3AB3"/>
    <w:rsid w:val="004E7ED6"/>
    <w:rsid w:val="004E7FD3"/>
    <w:rsid w:val="004F11F0"/>
    <w:rsid w:val="004F49AC"/>
    <w:rsid w:val="00500149"/>
    <w:rsid w:val="005061AF"/>
    <w:rsid w:val="005125BF"/>
    <w:rsid w:val="0051326A"/>
    <w:rsid w:val="00514B54"/>
    <w:rsid w:val="00530AD9"/>
    <w:rsid w:val="005327B7"/>
    <w:rsid w:val="00534639"/>
    <w:rsid w:val="00536E2D"/>
    <w:rsid w:val="00537432"/>
    <w:rsid w:val="00550396"/>
    <w:rsid w:val="00554229"/>
    <w:rsid w:val="005611D6"/>
    <w:rsid w:val="00562566"/>
    <w:rsid w:val="0057105B"/>
    <w:rsid w:val="00592F2F"/>
    <w:rsid w:val="0059656E"/>
    <w:rsid w:val="005A0C35"/>
    <w:rsid w:val="005A4DFC"/>
    <w:rsid w:val="005A656D"/>
    <w:rsid w:val="005C6D7D"/>
    <w:rsid w:val="005E0175"/>
    <w:rsid w:val="005E6184"/>
    <w:rsid w:val="00610C65"/>
    <w:rsid w:val="0061735C"/>
    <w:rsid w:val="00633189"/>
    <w:rsid w:val="006352CB"/>
    <w:rsid w:val="00637366"/>
    <w:rsid w:val="006718A3"/>
    <w:rsid w:val="006840FD"/>
    <w:rsid w:val="006847E4"/>
    <w:rsid w:val="006A1E74"/>
    <w:rsid w:val="006A39C7"/>
    <w:rsid w:val="006B475D"/>
    <w:rsid w:val="006C422A"/>
    <w:rsid w:val="006C5FD2"/>
    <w:rsid w:val="006D0DDC"/>
    <w:rsid w:val="006D51B7"/>
    <w:rsid w:val="006D6DA5"/>
    <w:rsid w:val="006E461D"/>
    <w:rsid w:val="006F539D"/>
    <w:rsid w:val="00741405"/>
    <w:rsid w:val="0075232C"/>
    <w:rsid w:val="00761430"/>
    <w:rsid w:val="00767DFD"/>
    <w:rsid w:val="007802F3"/>
    <w:rsid w:val="007825AB"/>
    <w:rsid w:val="007831AE"/>
    <w:rsid w:val="007A3A29"/>
    <w:rsid w:val="007C43DB"/>
    <w:rsid w:val="007E3952"/>
    <w:rsid w:val="007E5116"/>
    <w:rsid w:val="007F6305"/>
    <w:rsid w:val="00801768"/>
    <w:rsid w:val="0080686C"/>
    <w:rsid w:val="00814CA3"/>
    <w:rsid w:val="008152FC"/>
    <w:rsid w:val="00816EE1"/>
    <w:rsid w:val="00817040"/>
    <w:rsid w:val="00830E65"/>
    <w:rsid w:val="00834FBC"/>
    <w:rsid w:val="008404B6"/>
    <w:rsid w:val="00862F27"/>
    <w:rsid w:val="00885573"/>
    <w:rsid w:val="008A30C5"/>
    <w:rsid w:val="008B0680"/>
    <w:rsid w:val="008B5C0E"/>
    <w:rsid w:val="00906B04"/>
    <w:rsid w:val="00906D9A"/>
    <w:rsid w:val="00911A3C"/>
    <w:rsid w:val="009138A9"/>
    <w:rsid w:val="009370F9"/>
    <w:rsid w:val="00942C37"/>
    <w:rsid w:val="009662D3"/>
    <w:rsid w:val="00982AB0"/>
    <w:rsid w:val="00984792"/>
    <w:rsid w:val="00997AA3"/>
    <w:rsid w:val="009A4121"/>
    <w:rsid w:val="009A4B4B"/>
    <w:rsid w:val="009A73BC"/>
    <w:rsid w:val="009C2ABB"/>
    <w:rsid w:val="009C567F"/>
    <w:rsid w:val="009D3B09"/>
    <w:rsid w:val="009D5C49"/>
    <w:rsid w:val="009D7AD9"/>
    <w:rsid w:val="009F1E01"/>
    <w:rsid w:val="009F724E"/>
    <w:rsid w:val="009F7C17"/>
    <w:rsid w:val="00A32A44"/>
    <w:rsid w:val="00A33202"/>
    <w:rsid w:val="00A34B65"/>
    <w:rsid w:val="00A5434B"/>
    <w:rsid w:val="00A54441"/>
    <w:rsid w:val="00A70494"/>
    <w:rsid w:val="00A81228"/>
    <w:rsid w:val="00A87A86"/>
    <w:rsid w:val="00AB3D47"/>
    <w:rsid w:val="00AE2445"/>
    <w:rsid w:val="00AF7215"/>
    <w:rsid w:val="00B07E9D"/>
    <w:rsid w:val="00B21622"/>
    <w:rsid w:val="00B514B0"/>
    <w:rsid w:val="00B51E90"/>
    <w:rsid w:val="00B52A08"/>
    <w:rsid w:val="00B808FC"/>
    <w:rsid w:val="00BA027B"/>
    <w:rsid w:val="00BD6346"/>
    <w:rsid w:val="00BF312D"/>
    <w:rsid w:val="00C07003"/>
    <w:rsid w:val="00C109C9"/>
    <w:rsid w:val="00C13ED7"/>
    <w:rsid w:val="00C145BC"/>
    <w:rsid w:val="00C24083"/>
    <w:rsid w:val="00C47DF2"/>
    <w:rsid w:val="00C57745"/>
    <w:rsid w:val="00C83867"/>
    <w:rsid w:val="00CA1AAD"/>
    <w:rsid w:val="00CA3B7C"/>
    <w:rsid w:val="00CF64ED"/>
    <w:rsid w:val="00D01E6D"/>
    <w:rsid w:val="00D25B0C"/>
    <w:rsid w:val="00D45978"/>
    <w:rsid w:val="00D552B3"/>
    <w:rsid w:val="00D57CF7"/>
    <w:rsid w:val="00D60E0D"/>
    <w:rsid w:val="00D64574"/>
    <w:rsid w:val="00D66A88"/>
    <w:rsid w:val="00D774F9"/>
    <w:rsid w:val="00D913E5"/>
    <w:rsid w:val="00DA05B9"/>
    <w:rsid w:val="00DD7797"/>
    <w:rsid w:val="00DE1792"/>
    <w:rsid w:val="00E00BE1"/>
    <w:rsid w:val="00E174DF"/>
    <w:rsid w:val="00E17841"/>
    <w:rsid w:val="00E25D7E"/>
    <w:rsid w:val="00E33BF4"/>
    <w:rsid w:val="00E409A4"/>
    <w:rsid w:val="00E47E70"/>
    <w:rsid w:val="00E667AF"/>
    <w:rsid w:val="00E70F85"/>
    <w:rsid w:val="00EA066D"/>
    <w:rsid w:val="00EA54D4"/>
    <w:rsid w:val="00EA6B4E"/>
    <w:rsid w:val="00EB07EB"/>
    <w:rsid w:val="00ED02B0"/>
    <w:rsid w:val="00EE7CF1"/>
    <w:rsid w:val="00F0043C"/>
    <w:rsid w:val="00F150C9"/>
    <w:rsid w:val="00F17EEC"/>
    <w:rsid w:val="00F26E23"/>
    <w:rsid w:val="00F271CA"/>
    <w:rsid w:val="00F3055C"/>
    <w:rsid w:val="00F34CB8"/>
    <w:rsid w:val="00F40EB5"/>
    <w:rsid w:val="00F42034"/>
    <w:rsid w:val="00F55C8B"/>
    <w:rsid w:val="00F7397B"/>
    <w:rsid w:val="00F7584D"/>
    <w:rsid w:val="00F76C2F"/>
    <w:rsid w:val="00F82C99"/>
    <w:rsid w:val="00F851A9"/>
    <w:rsid w:val="00FA1596"/>
    <w:rsid w:val="00FB04BF"/>
    <w:rsid w:val="00FF3F8F"/>
    <w:rsid w:val="00FF6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39C7"/>
    <w:pPr>
      <w:spacing w:after="16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A39C7"/>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1B78F5"/>
    <w:pPr>
      <w:ind w:left="720"/>
      <w:contextualSpacing/>
    </w:pPr>
  </w:style>
  <w:style w:type="paragraph" w:styleId="Geenafstand">
    <w:name w:val="No Spacing"/>
    <w:uiPriority w:val="1"/>
    <w:qFormat/>
    <w:rsid w:val="002C6D33"/>
    <w:pPr>
      <w:spacing w:after="0" w:line="240" w:lineRule="auto"/>
    </w:pPr>
  </w:style>
  <w:style w:type="character" w:styleId="Hyperlink">
    <w:name w:val="Hyperlink"/>
    <w:basedOn w:val="Standaardalinea-lettertype"/>
    <w:uiPriority w:val="99"/>
    <w:semiHidden/>
    <w:unhideWhenUsed/>
    <w:rsid w:val="004234C1"/>
    <w:rPr>
      <w:color w:val="0000FF"/>
      <w:u w:val="single"/>
    </w:rPr>
  </w:style>
  <w:style w:type="paragraph" w:styleId="Ballontekst">
    <w:name w:val="Balloon Text"/>
    <w:basedOn w:val="Standaard"/>
    <w:link w:val="BallontekstChar"/>
    <w:uiPriority w:val="99"/>
    <w:semiHidden/>
    <w:unhideWhenUsed/>
    <w:rsid w:val="007831AE"/>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31AE"/>
    <w:rPr>
      <w:rFonts w:ascii="Tahoma" w:hAnsi="Tahoma" w:cs="Tahoma"/>
      <w:sz w:val="16"/>
      <w:szCs w:val="16"/>
    </w:rPr>
  </w:style>
  <w:style w:type="character" w:styleId="Zwaar">
    <w:name w:val="Strong"/>
    <w:basedOn w:val="Standaardalinea-lettertype"/>
    <w:uiPriority w:val="22"/>
    <w:qFormat/>
    <w:rsid w:val="004749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39C7"/>
    <w:pPr>
      <w:spacing w:after="16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A39C7"/>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1B78F5"/>
    <w:pPr>
      <w:ind w:left="720"/>
      <w:contextualSpacing/>
    </w:pPr>
  </w:style>
  <w:style w:type="paragraph" w:styleId="Geenafstand">
    <w:name w:val="No Spacing"/>
    <w:uiPriority w:val="1"/>
    <w:qFormat/>
    <w:rsid w:val="002C6D33"/>
    <w:pPr>
      <w:spacing w:after="0" w:line="240" w:lineRule="auto"/>
    </w:pPr>
  </w:style>
  <w:style w:type="character" w:styleId="Hyperlink">
    <w:name w:val="Hyperlink"/>
    <w:basedOn w:val="Standaardalinea-lettertype"/>
    <w:uiPriority w:val="99"/>
    <w:semiHidden/>
    <w:unhideWhenUsed/>
    <w:rsid w:val="004234C1"/>
    <w:rPr>
      <w:color w:val="0000FF"/>
      <w:u w:val="single"/>
    </w:rPr>
  </w:style>
  <w:style w:type="paragraph" w:styleId="Ballontekst">
    <w:name w:val="Balloon Text"/>
    <w:basedOn w:val="Standaard"/>
    <w:link w:val="BallontekstChar"/>
    <w:uiPriority w:val="99"/>
    <w:semiHidden/>
    <w:unhideWhenUsed/>
    <w:rsid w:val="007831AE"/>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31AE"/>
    <w:rPr>
      <w:rFonts w:ascii="Tahoma" w:hAnsi="Tahoma" w:cs="Tahoma"/>
      <w:sz w:val="16"/>
      <w:szCs w:val="16"/>
    </w:rPr>
  </w:style>
  <w:style w:type="character" w:styleId="Zwaar">
    <w:name w:val="Strong"/>
    <w:basedOn w:val="Standaardalinea-lettertype"/>
    <w:uiPriority w:val="22"/>
    <w:qFormat/>
    <w:rsid w:val="00474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4BF62-5F9B-401B-A6FC-A513D881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6</Pages>
  <Words>2792</Words>
  <Characters>15361</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Didi</cp:lastModifiedBy>
  <cp:revision>64</cp:revision>
  <cp:lastPrinted>2018-12-21T12:32:00Z</cp:lastPrinted>
  <dcterms:created xsi:type="dcterms:W3CDTF">2018-07-04T14:43:00Z</dcterms:created>
  <dcterms:modified xsi:type="dcterms:W3CDTF">2019-01-07T09:27:00Z</dcterms:modified>
</cp:coreProperties>
</file>